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D779F43" w14:textId="77777777" w:rsidR="00B94CB3" w:rsidRPr="00B94CB3" w:rsidRDefault="00B94CB3" w:rsidP="00B94CB3">
      <w:pPr>
        <w:tabs>
          <w:tab w:val="left" w:pos="360"/>
          <w:tab w:val="left" w:pos="720"/>
          <w:tab w:val="left" w:pos="1080"/>
          <w:tab w:val="left" w:pos="1440"/>
          <w:tab w:val="left" w:pos="1800"/>
        </w:tabs>
        <w:spacing w:after="0" w:line="240" w:lineRule="auto"/>
        <w:jc w:val="right"/>
        <w:rPr>
          <w:rFonts w:ascii="Myriad Pro" w:eastAsia="Times New Roman" w:hAnsi="Myriad Pro" w:cs="Myriad Pro"/>
          <w:caps/>
          <w:kern w:val="0"/>
          <w:sz w:val="36"/>
          <w:szCs w:val="20"/>
          <w14:ligatures w14:val="none"/>
        </w:rPr>
      </w:pPr>
      <w:r w:rsidRPr="00B94CB3">
        <w:rPr>
          <w:rFonts w:ascii="Myriad Pro" w:eastAsia="Times New Roman" w:hAnsi="Myriad Pro" w:cs="Myriad Pro"/>
          <w:caps/>
          <w:kern w:val="0"/>
          <w:sz w:val="36"/>
          <w:szCs w:val="20"/>
          <w14:ligatures w14:val="none"/>
        </w:rPr>
        <w:t>18—Fungi</w:t>
      </w:r>
    </w:p>
    <w:p w14:paraId="01259BDE" w14:textId="77777777" w:rsidR="00B94CB3" w:rsidRPr="00B94CB3" w:rsidRDefault="00B94CB3" w:rsidP="00B94CB3">
      <w:pPr>
        <w:spacing w:after="0" w:line="240" w:lineRule="auto"/>
        <w:jc w:val="right"/>
        <w:rPr>
          <w:rFonts w:eastAsia="Times New Roman" w:cs="Calibri"/>
          <w:kern w:val="0"/>
          <w:sz w:val="48"/>
          <w:szCs w:val="48"/>
          <w14:ligatures w14:val="none"/>
        </w:rPr>
      </w:pPr>
      <w:r w:rsidRPr="00B94CB3">
        <w:rPr>
          <w:rFonts w:eastAsia="Times New Roman" w:cs="Calibri"/>
          <w:kern w:val="0"/>
          <w:sz w:val="48"/>
          <w:szCs w:val="48"/>
          <w14:ligatures w14:val="none"/>
        </w:rPr>
        <w:t>PRE-LAB</w:t>
      </w:r>
    </w:p>
    <w:p w14:paraId="1AD954EA" w14:textId="77777777" w:rsidR="00B94CB3" w:rsidRPr="00B94CB3" w:rsidRDefault="00B94CB3" w:rsidP="00B94CB3">
      <w:pPr>
        <w:tabs>
          <w:tab w:val="left" w:pos="360"/>
          <w:tab w:val="left" w:pos="720"/>
          <w:tab w:val="left" w:pos="1080"/>
          <w:tab w:val="left" w:pos="1440"/>
          <w:tab w:val="left" w:pos="1800"/>
        </w:tabs>
        <w:spacing w:before="540" w:after="90" w:line="240" w:lineRule="auto"/>
        <w:rPr>
          <w:rFonts w:ascii="Myriad Pro" w:eastAsia="Times New Roman" w:hAnsi="Myriad Pro" w:cs="Myriad Pro"/>
          <w:b/>
          <w:bCs/>
          <w:kern w:val="0"/>
          <w:sz w:val="28"/>
          <w:szCs w:val="20"/>
          <w14:ligatures w14:val="none"/>
        </w:rPr>
      </w:pPr>
      <w:r w:rsidRPr="00B94CB3">
        <w:rPr>
          <w:rFonts w:ascii="Myriad Pro" w:eastAsia="Times New Roman" w:hAnsi="Myriad Pro" w:cs="Myriad Pro"/>
          <w:b/>
          <w:bCs/>
          <w:caps/>
          <w:kern w:val="0"/>
          <w:sz w:val="28"/>
          <w:szCs w:val="20"/>
          <w14:ligatures w14:val="none"/>
        </w:rPr>
        <w:t>Learning Goals</w:t>
      </w:r>
    </w:p>
    <w:p w14:paraId="1E9B5081" w14:textId="77777777" w:rsidR="00B94CB3" w:rsidRPr="00B94CB3" w:rsidRDefault="00B94CB3" w:rsidP="00B94CB3">
      <w:pPr>
        <w:spacing w:after="90" w:line="240" w:lineRule="auto"/>
        <w:jc w:val="both"/>
        <w:rPr>
          <w:rFonts w:eastAsia="Times New Roman" w:cs="Myriad Pro"/>
          <w:kern w:val="0"/>
          <w:sz w:val="24"/>
          <w:szCs w:val="20"/>
          <w14:ligatures w14:val="none"/>
        </w:rPr>
      </w:pPr>
      <w:r w:rsidRPr="00B94CB3">
        <w:rPr>
          <w:rFonts w:eastAsia="Times New Roman" w:cs="Myriad Pro"/>
          <w:kern w:val="0"/>
          <w:sz w:val="24"/>
          <w:szCs w:val="20"/>
          <w14:ligatures w14:val="none"/>
        </w:rPr>
        <w:t>By the end of this unit, you should be able to do the following:</w:t>
      </w:r>
    </w:p>
    <w:p w14:paraId="39AAA0A4" w14:textId="77777777" w:rsidR="00110BE8" w:rsidRDefault="00B94CB3" w:rsidP="00110BE8">
      <w:pPr>
        <w:numPr>
          <w:ilvl w:val="0"/>
          <w:numId w:val="1"/>
        </w:numPr>
        <w:spacing w:after="90" w:line="240" w:lineRule="auto"/>
        <w:jc w:val="both"/>
        <w:rPr>
          <w:rFonts w:eastAsia="Times New Roman" w:cs="Myriad Pro"/>
          <w:kern w:val="0"/>
          <w:sz w:val="24"/>
          <w:szCs w:val="20"/>
          <w14:ligatures w14:val="none"/>
        </w:rPr>
      </w:pPr>
      <w:r w:rsidRPr="00B94CB3">
        <w:rPr>
          <w:rFonts w:eastAsia="Times New Roman" w:cs="Myriad Pro"/>
          <w:kern w:val="0"/>
          <w:sz w:val="24"/>
          <w:szCs w:val="20"/>
          <w14:ligatures w14:val="none"/>
        </w:rPr>
        <w:t>Name the three phyla of fungi studied in this lab.</w:t>
      </w:r>
    </w:p>
    <w:p w14:paraId="407E8E09" w14:textId="77777777" w:rsidR="00110BE8" w:rsidRDefault="00B94CB3" w:rsidP="00110BE8">
      <w:pPr>
        <w:numPr>
          <w:ilvl w:val="0"/>
          <w:numId w:val="1"/>
        </w:numPr>
        <w:spacing w:after="90" w:line="240" w:lineRule="auto"/>
        <w:jc w:val="both"/>
        <w:rPr>
          <w:rFonts w:eastAsia="Times New Roman" w:cs="Myriad Pro"/>
          <w:kern w:val="0"/>
          <w:sz w:val="24"/>
          <w:szCs w:val="20"/>
          <w14:ligatures w14:val="none"/>
        </w:rPr>
      </w:pPr>
      <w:r w:rsidRPr="00B94CB3">
        <w:rPr>
          <w:rFonts w:eastAsia="Times New Roman" w:cs="Myriad Pro"/>
          <w:kern w:val="0"/>
          <w:sz w:val="24"/>
          <w:szCs w:val="20"/>
          <w14:ligatures w14:val="none"/>
        </w:rPr>
        <w:t>Identify the reproductive structures of each phylum.</w:t>
      </w:r>
    </w:p>
    <w:p w14:paraId="1883D193" w14:textId="77777777" w:rsidR="00110BE8" w:rsidRDefault="00B94CB3" w:rsidP="00110BE8">
      <w:pPr>
        <w:numPr>
          <w:ilvl w:val="0"/>
          <w:numId w:val="1"/>
        </w:numPr>
        <w:spacing w:after="90" w:line="240" w:lineRule="auto"/>
        <w:jc w:val="both"/>
        <w:rPr>
          <w:rFonts w:eastAsia="Times New Roman" w:cs="Myriad Pro"/>
          <w:kern w:val="0"/>
          <w:sz w:val="24"/>
          <w:szCs w:val="20"/>
          <w14:ligatures w14:val="none"/>
        </w:rPr>
      </w:pPr>
      <w:r w:rsidRPr="00B94CB3">
        <w:rPr>
          <w:rFonts w:eastAsia="Times New Roman" w:cs="Myriad Pro"/>
          <w:kern w:val="0"/>
          <w:sz w:val="24"/>
          <w:szCs w:val="20"/>
          <w14:ligatures w14:val="none"/>
        </w:rPr>
        <w:t>Name the parts of a mushroom and describe how all parts of a fungus are made of hyphae.</w:t>
      </w:r>
    </w:p>
    <w:p w14:paraId="043F0B9C" w14:textId="03CADCC3" w:rsidR="00B94CB3" w:rsidRPr="00B94CB3" w:rsidRDefault="00B94CB3" w:rsidP="00110BE8">
      <w:pPr>
        <w:numPr>
          <w:ilvl w:val="0"/>
          <w:numId w:val="1"/>
        </w:numPr>
        <w:spacing w:after="90" w:line="240" w:lineRule="auto"/>
        <w:jc w:val="both"/>
        <w:rPr>
          <w:rFonts w:eastAsia="Times New Roman" w:cs="Myriad Pro"/>
          <w:kern w:val="0"/>
          <w:sz w:val="24"/>
          <w:szCs w:val="20"/>
          <w14:ligatures w14:val="none"/>
        </w:rPr>
      </w:pPr>
      <w:r w:rsidRPr="00B94CB3">
        <w:rPr>
          <w:rFonts w:eastAsia="Times New Roman" w:cs="Myriad Pro"/>
          <w:kern w:val="0"/>
          <w:sz w:val="24"/>
          <w:szCs w:val="20"/>
          <w14:ligatures w14:val="none"/>
        </w:rPr>
        <w:t>Identify which portions of a fungus are haploid and which are diploid.</w:t>
      </w:r>
    </w:p>
    <w:p w14:paraId="01AD04FE" w14:textId="77777777" w:rsidR="00B94CB3" w:rsidRPr="00B94CB3" w:rsidRDefault="00B94CB3" w:rsidP="00B94CB3">
      <w:pPr>
        <w:tabs>
          <w:tab w:val="left" w:pos="360"/>
          <w:tab w:val="left" w:pos="720"/>
          <w:tab w:val="left" w:pos="1080"/>
          <w:tab w:val="left" w:pos="1440"/>
          <w:tab w:val="left" w:pos="1800"/>
        </w:tabs>
        <w:spacing w:before="360" w:after="90" w:line="240" w:lineRule="auto"/>
        <w:rPr>
          <w:rFonts w:ascii="Myriad Pro" w:eastAsia="Times New Roman" w:hAnsi="Myriad Pro" w:cs="Myriad Pro"/>
          <w:b/>
          <w:caps/>
          <w:kern w:val="0"/>
          <w:sz w:val="28"/>
          <w:szCs w:val="20"/>
          <w14:ligatures w14:val="none"/>
        </w:rPr>
      </w:pPr>
      <w:r w:rsidRPr="00B94CB3">
        <w:rPr>
          <w:rFonts w:ascii="Myriad Pro" w:eastAsia="Times New Roman" w:hAnsi="Myriad Pro" w:cs="Myriad Pro"/>
          <w:b/>
          <w:caps/>
          <w:noProof/>
          <w:kern w:val="0"/>
          <w:sz w:val="28"/>
          <w:szCs w:val="20"/>
          <w14:ligatures w14:val="none"/>
        </w:rPr>
        <w:pict w14:anchorId="677732CC">
          <v:rect id="_x0000_i1025" alt="" style="width:468pt;height:.05pt;mso-width-percent:0;mso-height-percent:0;mso-width-percent:0;mso-height-percent:0" o:hralign="center" o:hrstd="t" o:hr="t" fillcolor="#a0a0a0" stroked="f"/>
        </w:pict>
      </w:r>
    </w:p>
    <w:p w14:paraId="65A522EB" w14:textId="77777777" w:rsidR="00B94CB3" w:rsidRPr="00B94CB3" w:rsidRDefault="00B94CB3" w:rsidP="00B94CB3">
      <w:pPr>
        <w:tabs>
          <w:tab w:val="left" w:pos="360"/>
          <w:tab w:val="left" w:pos="720"/>
          <w:tab w:val="left" w:pos="1080"/>
          <w:tab w:val="left" w:pos="1440"/>
          <w:tab w:val="left" w:pos="1800"/>
        </w:tabs>
        <w:spacing w:before="360" w:after="90" w:line="240" w:lineRule="auto"/>
        <w:rPr>
          <w:rFonts w:ascii="Myriad Pro" w:eastAsia="Times New Roman" w:hAnsi="Myriad Pro" w:cs="Myriad Pro"/>
          <w:b/>
          <w:caps/>
          <w:kern w:val="0"/>
          <w:sz w:val="28"/>
          <w:szCs w:val="20"/>
          <w14:ligatures w14:val="none"/>
        </w:rPr>
      </w:pPr>
      <w:r w:rsidRPr="00B94CB3">
        <w:rPr>
          <w:rFonts w:ascii="Myriad Pro" w:eastAsia="Times New Roman" w:hAnsi="Myriad Pro" w:cs="Myriad Pro"/>
          <w:b/>
          <w:caps/>
          <w:kern w:val="0"/>
          <w:sz w:val="28"/>
          <w:szCs w:val="20"/>
          <w14:ligatures w14:val="none"/>
        </w:rPr>
        <w:t>Taxonomy Time</w:t>
      </w:r>
    </w:p>
    <w:p w14:paraId="0B397661"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Domain—Eukarya</w:t>
      </w:r>
    </w:p>
    <w:p w14:paraId="367F2C06"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ab/>
        <w:t>Kingdom—Fungi</w:t>
      </w:r>
    </w:p>
    <w:p w14:paraId="47C8B247"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ab/>
      </w:r>
      <w:r w:rsidRPr="00B94CB3">
        <w:rPr>
          <w:rFonts w:eastAsia="Times New Roman" w:cs="Adobe Garamond Pro"/>
          <w:kern w:val="0"/>
          <w:sz w:val="24"/>
          <w:szCs w:val="20"/>
          <w14:ligatures w14:val="none"/>
        </w:rPr>
        <w:tab/>
        <w:t>Phylum—Basidiomycota (Standard mushrooms)</w:t>
      </w:r>
    </w:p>
    <w:p w14:paraId="796C2E4C"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ab/>
      </w:r>
      <w:r w:rsidRPr="00B94CB3">
        <w:rPr>
          <w:rFonts w:eastAsia="Times New Roman" w:cs="Adobe Garamond Pro"/>
          <w:kern w:val="0"/>
          <w:sz w:val="24"/>
          <w:szCs w:val="20"/>
          <w14:ligatures w14:val="none"/>
        </w:rPr>
        <w:tab/>
        <w:t>Phylum—Ascomycota (Cup mushrooms, most molds, most lichens)</w:t>
      </w:r>
    </w:p>
    <w:p w14:paraId="46391803" w14:textId="77777777" w:rsid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ab/>
      </w:r>
      <w:r w:rsidRPr="00B94CB3">
        <w:rPr>
          <w:rFonts w:eastAsia="Times New Roman" w:cs="Adobe Garamond Pro"/>
          <w:kern w:val="0"/>
          <w:sz w:val="24"/>
          <w:szCs w:val="20"/>
          <w14:ligatures w14:val="none"/>
        </w:rPr>
        <w:tab/>
        <w:t>Phylum—Zygomycota (Some molds)</w:t>
      </w:r>
    </w:p>
    <w:p w14:paraId="20BAF750" w14:textId="77777777" w:rsidR="00110BE8" w:rsidRPr="00B94CB3" w:rsidRDefault="00110BE8" w:rsidP="00B94CB3">
      <w:pPr>
        <w:spacing w:after="90" w:line="240" w:lineRule="auto"/>
        <w:jc w:val="both"/>
        <w:rPr>
          <w:rFonts w:eastAsia="Times New Roman" w:cs="Adobe Garamond Pro"/>
          <w:kern w:val="0"/>
          <w:sz w:val="24"/>
          <w:szCs w:val="20"/>
          <w14:ligatures w14:val="none"/>
        </w:rPr>
      </w:pPr>
    </w:p>
    <w:p w14:paraId="175B156A"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Two points of note for fungus taxonomy:</w:t>
      </w:r>
    </w:p>
    <w:p w14:paraId="1C5153AF" w14:textId="77777777" w:rsidR="00B94CB3" w:rsidRPr="00B94CB3" w:rsidRDefault="00B94CB3" w:rsidP="00B94CB3">
      <w:pPr>
        <w:numPr>
          <w:ilvl w:val="0"/>
          <w:numId w:val="2"/>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Fungi are placed into a phylum based on their sexual reproductive structures. The phylum name contains the name of the reproductive structure, so it should be easy to match.</w:t>
      </w:r>
    </w:p>
    <w:p w14:paraId="770421AF" w14:textId="77777777" w:rsidR="00B94CB3" w:rsidRPr="00B94CB3" w:rsidRDefault="00B94CB3" w:rsidP="00B94CB3">
      <w:pPr>
        <w:numPr>
          <w:ilvl w:val="0"/>
          <w:numId w:val="2"/>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There are many things that look like a fungus “mold,” but are </w:t>
      </w:r>
      <w:proofErr w:type="gramStart"/>
      <w:r w:rsidRPr="00B94CB3">
        <w:rPr>
          <w:rFonts w:eastAsia="Times New Roman" w:cs="Adobe Garamond Pro"/>
          <w:kern w:val="0"/>
          <w:sz w:val="24"/>
          <w:szCs w:val="20"/>
          <w14:ligatures w14:val="none"/>
        </w:rPr>
        <w:t>actually protists</w:t>
      </w:r>
      <w:proofErr w:type="gramEnd"/>
      <w:r w:rsidRPr="00B94CB3">
        <w:rPr>
          <w:rFonts w:eastAsia="Times New Roman" w:cs="Adobe Garamond Pro"/>
          <w:kern w:val="0"/>
          <w:sz w:val="24"/>
          <w:szCs w:val="20"/>
          <w14:ligatures w14:val="none"/>
        </w:rPr>
        <w:t xml:space="preserve">. Many of these are parasites that grow on plants or fish. </w:t>
      </w:r>
      <w:proofErr w:type="gramStart"/>
      <w:r w:rsidRPr="00B94CB3">
        <w:rPr>
          <w:rFonts w:eastAsia="Times New Roman" w:cs="Adobe Garamond Pro"/>
          <w:kern w:val="0"/>
          <w:sz w:val="24"/>
          <w:szCs w:val="20"/>
          <w14:ligatures w14:val="none"/>
        </w:rPr>
        <w:t>As a general rule</w:t>
      </w:r>
      <w:proofErr w:type="gramEnd"/>
      <w:r w:rsidRPr="00B94CB3">
        <w:rPr>
          <w:rFonts w:eastAsia="Times New Roman" w:cs="Adobe Garamond Pro"/>
          <w:kern w:val="0"/>
          <w:sz w:val="24"/>
          <w:szCs w:val="20"/>
          <w14:ligatures w14:val="none"/>
        </w:rPr>
        <w:t>, fungi don’t grow under water.</w:t>
      </w:r>
    </w:p>
    <w:p w14:paraId="748D30DB" w14:textId="77777777" w:rsidR="00B94CB3" w:rsidRPr="00B94CB3" w:rsidRDefault="00B94CB3" w:rsidP="00B94CB3">
      <w:pPr>
        <w:tabs>
          <w:tab w:val="left" w:pos="360"/>
          <w:tab w:val="left" w:pos="720"/>
          <w:tab w:val="left" w:pos="1080"/>
          <w:tab w:val="left" w:pos="1440"/>
          <w:tab w:val="left" w:pos="1800"/>
        </w:tabs>
        <w:spacing w:before="360" w:after="90" w:line="240" w:lineRule="auto"/>
        <w:rPr>
          <w:rFonts w:ascii="Myriad Pro" w:eastAsia="Times New Roman" w:hAnsi="Myriad Pro" w:cs="Myriad Pro"/>
          <w:b/>
          <w:caps/>
          <w:kern w:val="0"/>
          <w:sz w:val="28"/>
          <w:szCs w:val="20"/>
          <w14:ligatures w14:val="none"/>
        </w:rPr>
      </w:pPr>
      <w:r w:rsidRPr="00B94CB3">
        <w:rPr>
          <w:rFonts w:ascii="Myriad Pro" w:eastAsia="Times New Roman" w:hAnsi="Myriad Pro" w:cs="Myriad Pro"/>
          <w:b/>
          <w:caps/>
          <w:kern w:val="0"/>
          <w:sz w:val="28"/>
          <w:szCs w:val="20"/>
          <w14:ligatures w14:val="none"/>
        </w:rPr>
        <w:t>Fungus Anatomy</w:t>
      </w:r>
    </w:p>
    <w:p w14:paraId="67982C2E"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When you think of a fungus, usually you think of a mushroom or a fuzzy growth on food. These are </w:t>
      </w:r>
      <w:proofErr w:type="gramStart"/>
      <w:r w:rsidRPr="00B94CB3">
        <w:rPr>
          <w:rFonts w:eastAsia="Times New Roman" w:cs="Adobe Garamond Pro"/>
          <w:kern w:val="0"/>
          <w:sz w:val="24"/>
          <w:szCs w:val="20"/>
          <w14:ligatures w14:val="none"/>
        </w:rPr>
        <w:t>actually the</w:t>
      </w:r>
      <w:proofErr w:type="gramEnd"/>
      <w:r w:rsidRPr="00B94CB3">
        <w:rPr>
          <w:rFonts w:eastAsia="Times New Roman" w:cs="Adobe Garamond Pro"/>
          <w:kern w:val="0"/>
          <w:sz w:val="24"/>
          <w:szCs w:val="20"/>
          <w14:ligatures w14:val="none"/>
        </w:rPr>
        <w:t xml:space="preserve"> spore-producing structures, not the body of the fungus itself. The main body of the fungus, called the </w:t>
      </w:r>
      <w:r w:rsidRPr="00B94CB3">
        <w:rPr>
          <w:rFonts w:eastAsia="Times New Roman" w:cs="Adobe Garamond Pro"/>
          <w:b/>
          <w:kern w:val="0"/>
          <w:sz w:val="24"/>
          <w:szCs w:val="20"/>
          <w14:ligatures w14:val="none"/>
        </w:rPr>
        <w:t>mycelium</w:t>
      </w:r>
      <w:r w:rsidRPr="00B94CB3">
        <w:rPr>
          <w:rFonts w:eastAsia="Times New Roman" w:cs="Adobe Garamond Pro"/>
          <w:kern w:val="0"/>
          <w:sz w:val="24"/>
          <w:szCs w:val="20"/>
          <w14:ligatures w14:val="none"/>
        </w:rPr>
        <w:t xml:space="preserve">, is found under the ground beneath the mushroom or inside the food that is growing </w:t>
      </w:r>
      <w:proofErr w:type="gramStart"/>
      <w:r w:rsidRPr="00B94CB3">
        <w:rPr>
          <w:rFonts w:eastAsia="Times New Roman" w:cs="Adobe Garamond Pro"/>
          <w:kern w:val="0"/>
          <w:sz w:val="24"/>
          <w:szCs w:val="20"/>
          <w14:ligatures w14:val="none"/>
        </w:rPr>
        <w:t>the mold</w:t>
      </w:r>
      <w:proofErr w:type="gramEnd"/>
      <w:r w:rsidRPr="00B94CB3">
        <w:rPr>
          <w:rFonts w:eastAsia="Times New Roman" w:cs="Adobe Garamond Pro"/>
          <w:kern w:val="0"/>
          <w:sz w:val="24"/>
          <w:szCs w:val="20"/>
          <w14:ligatures w14:val="none"/>
        </w:rPr>
        <w:t xml:space="preserve">. This is necessary because fungi are </w:t>
      </w:r>
      <w:r w:rsidRPr="00B94CB3">
        <w:rPr>
          <w:rFonts w:eastAsia="Times New Roman" w:cs="Adobe Garamond Pro"/>
          <w:b/>
          <w:kern w:val="0"/>
          <w:sz w:val="24"/>
          <w:szCs w:val="20"/>
          <w14:ligatures w14:val="none"/>
        </w:rPr>
        <w:t>heterotrophs</w:t>
      </w:r>
      <w:r w:rsidRPr="00B94CB3">
        <w:rPr>
          <w:rFonts w:eastAsia="Times New Roman" w:cs="Adobe Garamond Pro"/>
          <w:kern w:val="0"/>
          <w:sz w:val="24"/>
          <w:szCs w:val="20"/>
          <w14:ligatures w14:val="none"/>
        </w:rPr>
        <w:t xml:space="preserve">, meaning they </w:t>
      </w:r>
      <w:proofErr w:type="gramStart"/>
      <w:r w:rsidRPr="00B94CB3">
        <w:rPr>
          <w:rFonts w:eastAsia="Times New Roman" w:cs="Adobe Garamond Pro"/>
          <w:kern w:val="0"/>
          <w:sz w:val="24"/>
          <w:szCs w:val="20"/>
          <w14:ligatures w14:val="none"/>
        </w:rPr>
        <w:t>have to</w:t>
      </w:r>
      <w:proofErr w:type="gramEnd"/>
      <w:r w:rsidRPr="00B94CB3">
        <w:rPr>
          <w:rFonts w:eastAsia="Times New Roman" w:cs="Adobe Garamond Pro"/>
          <w:kern w:val="0"/>
          <w:sz w:val="24"/>
          <w:szCs w:val="20"/>
          <w14:ligatures w14:val="none"/>
        </w:rPr>
        <w:t xml:space="preserve"> consume food to live. </w:t>
      </w:r>
      <w:proofErr w:type="gramStart"/>
      <w:r w:rsidRPr="00B94CB3">
        <w:rPr>
          <w:rFonts w:eastAsia="Times New Roman" w:cs="Adobe Garamond Pro"/>
          <w:kern w:val="0"/>
          <w:sz w:val="24"/>
          <w:szCs w:val="20"/>
          <w14:ligatures w14:val="none"/>
        </w:rPr>
        <w:t>So</w:t>
      </w:r>
      <w:proofErr w:type="gramEnd"/>
      <w:r w:rsidRPr="00B94CB3">
        <w:rPr>
          <w:rFonts w:eastAsia="Times New Roman" w:cs="Adobe Garamond Pro"/>
          <w:kern w:val="0"/>
          <w:sz w:val="24"/>
          <w:szCs w:val="20"/>
          <w14:ligatures w14:val="none"/>
        </w:rPr>
        <w:t xml:space="preserve"> the main body of the fungus must be buried inside the food that it is decomposing. The mycelium is made up of many small, hair-like strands called </w:t>
      </w:r>
      <w:r w:rsidRPr="00B94CB3">
        <w:rPr>
          <w:rFonts w:eastAsia="Times New Roman" w:cs="Adobe Garamond Pro"/>
          <w:b/>
          <w:kern w:val="0"/>
          <w:sz w:val="24"/>
          <w:szCs w:val="20"/>
          <w14:ligatures w14:val="none"/>
        </w:rPr>
        <w:t>hyphae</w:t>
      </w:r>
      <w:r w:rsidRPr="00B94CB3">
        <w:rPr>
          <w:rFonts w:eastAsia="Times New Roman" w:cs="Adobe Garamond Pro"/>
          <w:kern w:val="0"/>
          <w:sz w:val="24"/>
          <w:szCs w:val="20"/>
          <w14:ligatures w14:val="none"/>
        </w:rPr>
        <w:t xml:space="preserve">. If you have ever kicked the bark </w:t>
      </w:r>
      <w:proofErr w:type="gramStart"/>
      <w:r w:rsidRPr="00B94CB3">
        <w:rPr>
          <w:rFonts w:eastAsia="Times New Roman" w:cs="Adobe Garamond Pro"/>
          <w:kern w:val="0"/>
          <w:sz w:val="24"/>
          <w:szCs w:val="20"/>
          <w14:ligatures w14:val="none"/>
        </w:rPr>
        <w:t>off of</w:t>
      </w:r>
      <w:proofErr w:type="gramEnd"/>
      <w:r w:rsidRPr="00B94CB3">
        <w:rPr>
          <w:rFonts w:eastAsia="Times New Roman" w:cs="Adobe Garamond Pro"/>
          <w:kern w:val="0"/>
          <w:sz w:val="24"/>
          <w:szCs w:val="20"/>
          <w14:ligatures w14:val="none"/>
        </w:rPr>
        <w:t xml:space="preserve"> a rotting log, you have probably seen the hyphae as white strands growing under the bark.</w:t>
      </w:r>
    </w:p>
    <w:p w14:paraId="53E3CCD5" w14:textId="77777777" w:rsidR="00B94CB3" w:rsidRPr="00B94CB3" w:rsidRDefault="00B94CB3" w:rsidP="00B94CB3">
      <w:pPr>
        <w:spacing w:after="90" w:line="240" w:lineRule="auto"/>
        <w:jc w:val="both"/>
        <w:rPr>
          <w:rFonts w:eastAsia="Times New Roman" w:cs="Adobe Garamond Pro"/>
          <w:kern w:val="0"/>
          <w:sz w:val="24"/>
          <w:szCs w:val="20"/>
          <w14:ligatures w14:val="none"/>
        </w:rPr>
      </w:pPr>
      <w:proofErr w:type="gramStart"/>
      <w:r w:rsidRPr="00B94CB3">
        <w:rPr>
          <w:rFonts w:eastAsia="Times New Roman" w:cs="Adobe Garamond Pro"/>
          <w:kern w:val="0"/>
          <w:sz w:val="24"/>
          <w:szCs w:val="20"/>
          <w14:ligatures w14:val="none"/>
        </w:rPr>
        <w:lastRenderedPageBreak/>
        <w:t>The mycelium</w:t>
      </w:r>
      <w:proofErr w:type="gramEnd"/>
      <w:r w:rsidRPr="00B94CB3">
        <w:rPr>
          <w:rFonts w:eastAsia="Times New Roman" w:cs="Adobe Garamond Pro"/>
          <w:kern w:val="0"/>
          <w:sz w:val="24"/>
          <w:szCs w:val="20"/>
          <w14:ligatures w14:val="none"/>
        </w:rPr>
        <w:t xml:space="preserve"> isn’t the only part made of hyphae. In fact, every part of a fungus is made by threads of hyphae packed together. Just as a piece of clothing is made up of many threads woven together, a mushroom is made up of many hyphae woven together.</w:t>
      </w:r>
    </w:p>
    <w:p w14:paraId="6535E556" w14:textId="77777777" w:rsidR="00B94CB3" w:rsidRPr="00B94CB3" w:rsidRDefault="00B94CB3" w:rsidP="00B94CB3">
      <w:pPr>
        <w:spacing w:before="180" w:after="90" w:line="240" w:lineRule="auto"/>
        <w:jc w:val="center"/>
        <w:rPr>
          <w:rFonts w:ascii="Adobe Garamond Pro" w:eastAsia="Times New Roman" w:hAnsi="Adobe Garamond Pro" w:cs="Adobe Garamond Pro"/>
          <w:kern w:val="0"/>
          <w:szCs w:val="20"/>
          <w14:ligatures w14:val="none"/>
        </w:rPr>
      </w:pPr>
      <w:r w:rsidRPr="00B94CB3">
        <w:rPr>
          <w:rFonts w:ascii="Adobe Garamond Pro" w:eastAsia="Times New Roman" w:hAnsi="Adobe Garamond Pro" w:cs="Adobe Garamond Pro"/>
          <w:noProof/>
          <w:kern w:val="0"/>
          <w:szCs w:val="20"/>
          <w14:ligatures w14:val="none"/>
        </w:rPr>
        <w:drawing>
          <wp:inline distT="0" distB="0" distL="0" distR="0" wp14:anchorId="497E5C15" wp14:editId="0F9F6960">
            <wp:extent cx="3231692" cy="2423769"/>
            <wp:effectExtent l="0" t="0" r="0" b="2540"/>
            <wp:docPr id="1" name="Picture" descr="A photograph of mycelium growing in a petri dish of coffee grounds. The mycelium appears as a white structure made up of multiple strand-like hairs called hypha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descr="A photograph of mycelium growing in a petri dish of coffee grounds. The mycelium appears as a white structure made up of multiple strand-like hairs called hyphae."/>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3231692" cy="2423769"/>
                    </a:xfrm>
                    <a:prstGeom prst="rect">
                      <a:avLst/>
                    </a:prstGeom>
                    <a:noFill/>
                    <a:ln>
                      <a:noFill/>
                    </a:ln>
                  </pic:spPr>
                </pic:pic>
              </a:graphicData>
            </a:graphic>
          </wp:inline>
        </w:drawing>
      </w:r>
    </w:p>
    <w:p w14:paraId="5FAC0BE7" w14:textId="77777777" w:rsidR="00B94CB3" w:rsidRPr="00B94CB3" w:rsidRDefault="00B94CB3" w:rsidP="00B94CB3">
      <w:pPr>
        <w:spacing w:after="90" w:line="240" w:lineRule="auto"/>
        <w:jc w:val="center"/>
        <w:rPr>
          <w:rFonts w:ascii="Myriad Pro" w:eastAsia="Times New Roman" w:hAnsi="Myriad Pro" w:cs="Myriad Pro"/>
          <w:kern w:val="0"/>
          <w:szCs w:val="20"/>
          <w14:ligatures w14:val="none"/>
        </w:rPr>
      </w:pPr>
      <w:r w:rsidRPr="00B94CB3">
        <w:rPr>
          <w:rFonts w:ascii="Myriad Pro" w:eastAsia="Times New Roman" w:hAnsi="Myriad Pro" w:cs="Myriad Pro"/>
          <w:b/>
          <w:bCs/>
          <w:kern w:val="0"/>
          <w:szCs w:val="20"/>
          <w14:ligatures w14:val="none"/>
        </w:rPr>
        <w:t>Figure 18-1.</w:t>
      </w:r>
      <w:r w:rsidRPr="00B94CB3">
        <w:rPr>
          <w:rFonts w:ascii="Myriad Pro" w:eastAsia="Times New Roman" w:hAnsi="Myriad Pro" w:cs="Myriad Pro"/>
          <w:kern w:val="0"/>
          <w:szCs w:val="20"/>
          <w14:ligatures w14:val="none"/>
        </w:rPr>
        <w:t xml:space="preserve"> Mycelium </w:t>
      </w:r>
      <w:proofErr w:type="gramStart"/>
      <w:r w:rsidRPr="00B94CB3">
        <w:rPr>
          <w:rFonts w:ascii="Myriad Pro" w:eastAsia="Times New Roman" w:hAnsi="Myriad Pro" w:cs="Myriad Pro"/>
          <w:kern w:val="0"/>
          <w:szCs w:val="20"/>
          <w14:ligatures w14:val="none"/>
        </w:rPr>
        <w:t>made</w:t>
      </w:r>
      <w:proofErr w:type="gramEnd"/>
      <w:r w:rsidRPr="00B94CB3">
        <w:rPr>
          <w:rFonts w:ascii="Myriad Pro" w:eastAsia="Times New Roman" w:hAnsi="Myriad Pro" w:cs="Myriad Pro"/>
          <w:kern w:val="0"/>
          <w:szCs w:val="20"/>
          <w14:ligatures w14:val="none"/>
        </w:rPr>
        <w:t xml:space="preserve"> up of hyphae. </w:t>
      </w:r>
    </w:p>
    <w:p w14:paraId="665179D4" w14:textId="77777777" w:rsidR="00B94CB3" w:rsidRPr="00B94CB3" w:rsidRDefault="00B94CB3" w:rsidP="00B94CB3">
      <w:pPr>
        <w:tabs>
          <w:tab w:val="left" w:pos="360"/>
          <w:tab w:val="left" w:pos="720"/>
          <w:tab w:val="left" w:pos="1080"/>
          <w:tab w:val="left" w:pos="1440"/>
          <w:tab w:val="left" w:pos="1800"/>
        </w:tabs>
        <w:spacing w:before="180" w:after="0" w:line="240" w:lineRule="auto"/>
        <w:rPr>
          <w:rFonts w:eastAsia="Times New Roman" w:cs="Myriad Pro"/>
          <w:b/>
          <w:i/>
          <w:caps/>
          <w:color w:val="027A21"/>
          <w:kern w:val="0"/>
          <w:sz w:val="26"/>
          <w:szCs w:val="26"/>
          <w14:ligatures w14:val="none"/>
        </w:rPr>
      </w:pPr>
      <w:r w:rsidRPr="00B94CB3">
        <w:rPr>
          <w:rFonts w:eastAsia="Times New Roman" w:cs="Myriad Pro"/>
          <w:b/>
          <w:i/>
          <w:caps/>
          <w:noProof/>
          <w:kern w:val="0"/>
          <w:sz w:val="24"/>
          <w:szCs w:val="20"/>
          <w14:ligatures w14:val="none"/>
        </w:rPr>
        <w:drawing>
          <wp:anchor distT="0" distB="0" distL="114300" distR="114300" simplePos="0" relativeHeight="251660288" behindDoc="0" locked="0" layoutInCell="1" allowOverlap="1" wp14:anchorId="719A2FE2" wp14:editId="432BF127">
            <wp:simplePos x="0" y="0"/>
            <wp:positionH relativeFrom="column">
              <wp:posOffset>0</wp:posOffset>
            </wp:positionH>
            <wp:positionV relativeFrom="paragraph">
              <wp:posOffset>24765</wp:posOffset>
            </wp:positionV>
            <wp:extent cx="630936" cy="630936"/>
            <wp:effectExtent l="0" t="0" r="0" b="0"/>
            <wp:wrapSquare wrapText="bothSides"/>
            <wp:docPr id="150265808"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265808" name="Picture 4">
                      <a:extLst>
                        <a:ext uri="{C183D7F6-B498-43B3-948B-1728B52AA6E4}">
                          <adec:decorative xmlns:adec="http://schemas.microsoft.com/office/drawing/2017/decorative" val="1"/>
                        </a:ext>
                      </a:extLst>
                    </pic:cNvPr>
                    <pic:cNvPicPr/>
                  </pic:nvPicPr>
                  <pic:blipFill>
                    <a:blip r:embed="rId6">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B94CB3">
        <w:rPr>
          <w:rFonts w:eastAsia="Times New Roman" w:cs="Myriad Pro"/>
          <w:b/>
          <w:i/>
          <w:caps/>
          <w:color w:val="027A21"/>
          <w:kern w:val="0"/>
          <w:sz w:val="26"/>
          <w:szCs w:val="26"/>
          <w14:ligatures w14:val="none"/>
        </w:rPr>
        <w:t>Experiment Note</w:t>
      </w:r>
    </w:p>
    <w:p w14:paraId="5EBB9CD8" w14:textId="77777777" w:rsidR="00B94CB3" w:rsidRPr="00B94CB3" w:rsidRDefault="00B94CB3" w:rsidP="00B94CB3">
      <w:pPr>
        <w:spacing w:before="180" w:after="360" w:line="240" w:lineRule="auto"/>
        <w:ind w:right="360"/>
        <w:jc w:val="both"/>
        <w:rPr>
          <w:rFonts w:eastAsia="Times New Roman" w:cs="Myriad Pro"/>
          <w:i/>
          <w:color w:val="027A21"/>
          <w:kern w:val="0"/>
          <w:sz w:val="24"/>
          <w:szCs w:val="20"/>
          <w14:ligatures w14:val="none"/>
        </w:rPr>
      </w:pPr>
      <w:r w:rsidRPr="00B94CB3">
        <w:rPr>
          <w:rFonts w:eastAsia="Times New Roman" w:cs="Myriad Pro"/>
          <w:i/>
          <w:color w:val="027A21"/>
          <w:kern w:val="0"/>
          <w:sz w:val="24"/>
          <w:szCs w:val="20"/>
          <w14:ligatures w14:val="none"/>
        </w:rPr>
        <w:t xml:space="preserve">You will be examining </w:t>
      </w:r>
      <w:proofErr w:type="gramStart"/>
      <w:r w:rsidRPr="00B94CB3">
        <w:rPr>
          <w:rFonts w:eastAsia="Times New Roman" w:cs="Myriad Pro"/>
          <w:i/>
          <w:color w:val="027A21"/>
          <w:kern w:val="0"/>
          <w:sz w:val="24"/>
          <w:szCs w:val="20"/>
          <w14:ligatures w14:val="none"/>
        </w:rPr>
        <w:t>a mushroom</w:t>
      </w:r>
      <w:proofErr w:type="gramEnd"/>
      <w:r w:rsidRPr="00B94CB3">
        <w:rPr>
          <w:rFonts w:eastAsia="Times New Roman" w:cs="Myriad Pro"/>
          <w:i/>
          <w:color w:val="027A21"/>
          <w:kern w:val="0"/>
          <w:sz w:val="24"/>
          <w:szCs w:val="20"/>
          <w14:ligatures w14:val="none"/>
        </w:rPr>
        <w:t xml:space="preserve"> to show that the stalk is made of hyphae.</w:t>
      </w:r>
    </w:p>
    <w:p w14:paraId="5E7CFAB6" w14:textId="77777777" w:rsidR="00B94CB3" w:rsidRPr="00B94CB3" w:rsidRDefault="00B94CB3" w:rsidP="00B94CB3">
      <w:pPr>
        <w:tabs>
          <w:tab w:val="left" w:pos="360"/>
          <w:tab w:val="left" w:pos="720"/>
          <w:tab w:val="left" w:pos="1080"/>
          <w:tab w:val="left" w:pos="1440"/>
          <w:tab w:val="left" w:pos="1800"/>
        </w:tabs>
        <w:spacing w:before="360" w:after="90" w:line="240" w:lineRule="auto"/>
        <w:rPr>
          <w:rFonts w:ascii="Myriad Pro" w:eastAsia="Times New Roman" w:hAnsi="Myriad Pro" w:cs="Myriad Pro"/>
          <w:b/>
          <w:caps/>
          <w:kern w:val="0"/>
          <w:sz w:val="28"/>
          <w:szCs w:val="20"/>
          <w14:ligatures w14:val="none"/>
        </w:rPr>
      </w:pPr>
      <w:r w:rsidRPr="00B94CB3">
        <w:rPr>
          <w:rFonts w:ascii="Myriad Pro" w:eastAsia="Times New Roman" w:hAnsi="Myriad Pro" w:cs="Myriad Pro"/>
          <w:b/>
          <w:caps/>
          <w:kern w:val="0"/>
          <w:sz w:val="28"/>
          <w:szCs w:val="20"/>
          <w14:ligatures w14:val="none"/>
        </w:rPr>
        <w:t>Fungus Reproduction</w:t>
      </w:r>
    </w:p>
    <w:p w14:paraId="7BAAF5B3"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Fungi can reproduce either sexually or asexually. In </w:t>
      </w:r>
      <w:r w:rsidRPr="00B94CB3">
        <w:rPr>
          <w:rFonts w:eastAsia="Times New Roman" w:cs="Adobe Garamond Pro"/>
          <w:b/>
          <w:kern w:val="0"/>
          <w:sz w:val="24"/>
          <w:szCs w:val="20"/>
          <w14:ligatures w14:val="none"/>
        </w:rPr>
        <w:t>sexual reproduction</w:t>
      </w:r>
      <w:r w:rsidRPr="00B94CB3">
        <w:rPr>
          <w:rFonts w:eastAsia="Times New Roman" w:cs="Adobe Garamond Pro"/>
          <w:kern w:val="0"/>
          <w:sz w:val="24"/>
          <w:szCs w:val="20"/>
          <w14:ligatures w14:val="none"/>
        </w:rPr>
        <w:t xml:space="preserve">, two individuals of the same species combine their DNA to make a new and unique member of the species. In </w:t>
      </w:r>
      <w:r w:rsidRPr="00B94CB3">
        <w:rPr>
          <w:rFonts w:eastAsia="Times New Roman" w:cs="Adobe Garamond Pro"/>
          <w:b/>
          <w:kern w:val="0"/>
          <w:sz w:val="24"/>
          <w:szCs w:val="20"/>
          <w14:ligatures w14:val="none"/>
        </w:rPr>
        <w:t>asexual reproduction</w:t>
      </w:r>
      <w:r w:rsidRPr="00B94CB3">
        <w:rPr>
          <w:rFonts w:eastAsia="Times New Roman" w:cs="Adobe Garamond Pro"/>
          <w:kern w:val="0"/>
          <w:sz w:val="24"/>
          <w:szCs w:val="20"/>
          <w14:ligatures w14:val="none"/>
        </w:rPr>
        <w:t xml:space="preserve">, one individual sends out identical copies of itself to increase the number of individuals in the population. These members are identical twins or clones; no uniqueness was created. Both types of reproduction release spores. A </w:t>
      </w:r>
      <w:r w:rsidRPr="00B94CB3">
        <w:rPr>
          <w:rFonts w:eastAsia="Times New Roman" w:cs="Adobe Garamond Pro"/>
          <w:b/>
          <w:kern w:val="0"/>
          <w:sz w:val="24"/>
          <w:szCs w:val="20"/>
          <w14:ligatures w14:val="none"/>
        </w:rPr>
        <w:t>spore</w:t>
      </w:r>
      <w:r w:rsidRPr="00B94CB3">
        <w:rPr>
          <w:rFonts w:eastAsia="Times New Roman" w:cs="Adobe Garamond Pro"/>
          <w:kern w:val="0"/>
          <w:sz w:val="24"/>
          <w:szCs w:val="20"/>
          <w14:ligatures w14:val="none"/>
        </w:rPr>
        <w:t xml:space="preserve"> is a special fungal cell that can blow through the air, land on a new food source, and grow into a new fungus (new mycelium).</w:t>
      </w:r>
    </w:p>
    <w:p w14:paraId="68A0CF35" w14:textId="77777777" w:rsidR="00B94CB3" w:rsidRPr="00B94CB3" w:rsidRDefault="00B94CB3" w:rsidP="00B94CB3">
      <w:pPr>
        <w:tabs>
          <w:tab w:val="left" w:pos="360"/>
          <w:tab w:val="left" w:pos="720"/>
          <w:tab w:val="left" w:pos="1080"/>
          <w:tab w:val="left" w:pos="1440"/>
          <w:tab w:val="left" w:pos="1800"/>
        </w:tabs>
        <w:spacing w:before="180" w:after="0" w:line="240" w:lineRule="auto"/>
        <w:rPr>
          <w:rFonts w:eastAsia="Times New Roman" w:cs="Myriad Pro"/>
          <w:b/>
          <w:i/>
          <w:caps/>
          <w:color w:val="027A21"/>
          <w:kern w:val="0"/>
          <w:sz w:val="24"/>
          <w:szCs w:val="20"/>
          <w14:ligatures w14:val="none"/>
        </w:rPr>
      </w:pPr>
      <w:r w:rsidRPr="00B94CB3">
        <w:rPr>
          <w:rFonts w:eastAsia="Times New Roman" w:cs="Myriad Pro"/>
          <w:b/>
          <w:i/>
          <w:caps/>
          <w:noProof/>
          <w:kern w:val="0"/>
          <w:sz w:val="24"/>
          <w:szCs w:val="20"/>
          <w14:ligatures w14:val="none"/>
        </w:rPr>
        <w:drawing>
          <wp:anchor distT="0" distB="0" distL="114300" distR="114300" simplePos="0" relativeHeight="251661312" behindDoc="0" locked="0" layoutInCell="1" allowOverlap="1" wp14:anchorId="07CF4F58" wp14:editId="3723A535">
            <wp:simplePos x="0" y="0"/>
            <wp:positionH relativeFrom="column">
              <wp:posOffset>0</wp:posOffset>
            </wp:positionH>
            <wp:positionV relativeFrom="paragraph">
              <wp:posOffset>25400</wp:posOffset>
            </wp:positionV>
            <wp:extent cx="630936" cy="630936"/>
            <wp:effectExtent l="0" t="0" r="0" b="0"/>
            <wp:wrapSquare wrapText="bothSides"/>
            <wp:docPr id="1952890529"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2890529" name="Picture 4">
                      <a:extLst>
                        <a:ext uri="{C183D7F6-B498-43B3-948B-1728B52AA6E4}">
                          <adec:decorative xmlns:adec="http://schemas.microsoft.com/office/drawing/2017/decorative" val="1"/>
                        </a:ext>
                      </a:extLst>
                    </pic:cNvPr>
                    <pic:cNvPicPr/>
                  </pic:nvPicPr>
                  <pic:blipFill>
                    <a:blip r:embed="rId6">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B94CB3">
        <w:rPr>
          <w:rFonts w:eastAsia="Times New Roman" w:cs="Myriad Pro"/>
          <w:b/>
          <w:i/>
          <w:caps/>
          <w:color w:val="027A21"/>
          <w:kern w:val="0"/>
          <w:sz w:val="24"/>
          <w:szCs w:val="20"/>
          <w14:ligatures w14:val="none"/>
        </w:rPr>
        <w:t>Experiment Note</w:t>
      </w:r>
    </w:p>
    <w:p w14:paraId="7C3A15C4" w14:textId="77777777" w:rsidR="00B94CB3" w:rsidRPr="00B94CB3" w:rsidRDefault="00B94CB3" w:rsidP="00B94CB3">
      <w:pPr>
        <w:spacing w:before="180" w:after="360" w:line="240" w:lineRule="auto"/>
        <w:ind w:right="360"/>
        <w:jc w:val="both"/>
        <w:rPr>
          <w:rFonts w:eastAsia="Times New Roman" w:cs="Myriad Pro"/>
          <w:i/>
          <w:color w:val="027A21"/>
          <w:kern w:val="0"/>
          <w:sz w:val="24"/>
          <w:szCs w:val="20"/>
          <w14:ligatures w14:val="none"/>
        </w:rPr>
      </w:pPr>
      <w:r w:rsidRPr="00B94CB3">
        <w:rPr>
          <w:rFonts w:eastAsia="Times New Roman" w:cs="Myriad Pro"/>
          <w:i/>
          <w:color w:val="027A21"/>
          <w:kern w:val="0"/>
          <w:sz w:val="24"/>
          <w:szCs w:val="20"/>
          <w14:ligatures w14:val="none"/>
        </w:rPr>
        <w:t>You will be making a slide of spores from common table mushrooms.</w:t>
      </w:r>
    </w:p>
    <w:p w14:paraId="5B620786"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In asexual reproduction, the fungus will put out a spore-producing structure called a </w:t>
      </w:r>
      <w:r w:rsidRPr="00B94CB3">
        <w:rPr>
          <w:rFonts w:eastAsia="Times New Roman" w:cs="Adobe Garamond Pro"/>
          <w:b/>
          <w:kern w:val="0"/>
          <w:sz w:val="24"/>
          <w:szCs w:val="20"/>
          <w14:ligatures w14:val="none"/>
        </w:rPr>
        <w:t>sporangium</w:t>
      </w:r>
      <w:r w:rsidRPr="00B94CB3">
        <w:rPr>
          <w:rFonts w:eastAsia="Times New Roman" w:cs="Adobe Garamond Pro"/>
          <w:kern w:val="0"/>
          <w:sz w:val="24"/>
          <w:szCs w:val="20"/>
          <w14:ligatures w14:val="none"/>
        </w:rPr>
        <w:t xml:space="preserve"> (Zygomycota) or </w:t>
      </w:r>
      <w:r w:rsidRPr="00B94CB3">
        <w:rPr>
          <w:rFonts w:eastAsia="Times New Roman" w:cs="Adobe Garamond Pro"/>
          <w:b/>
          <w:kern w:val="0"/>
          <w:sz w:val="24"/>
          <w:szCs w:val="20"/>
          <w14:ligatures w14:val="none"/>
        </w:rPr>
        <w:t>conidiophore</w:t>
      </w:r>
      <w:r w:rsidRPr="00B94CB3">
        <w:rPr>
          <w:rFonts w:eastAsia="Times New Roman" w:cs="Adobe Garamond Pro"/>
          <w:kern w:val="0"/>
          <w:sz w:val="24"/>
          <w:szCs w:val="20"/>
          <w14:ligatures w14:val="none"/>
        </w:rPr>
        <w:t xml:space="preserve"> (Ascomycota). Basidiomycota do not normally reproduce asexually.</w:t>
      </w:r>
    </w:p>
    <w:p w14:paraId="5AC77B51"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In sexual reproduction, the fungus will form either a </w:t>
      </w:r>
      <w:r w:rsidRPr="00B94CB3">
        <w:rPr>
          <w:rFonts w:eastAsia="Times New Roman" w:cs="Adobe Garamond Pro"/>
          <w:b/>
          <w:kern w:val="0"/>
          <w:sz w:val="24"/>
          <w:szCs w:val="20"/>
          <w14:ligatures w14:val="none"/>
        </w:rPr>
        <w:t>zygospore</w:t>
      </w:r>
      <w:r w:rsidRPr="00B94CB3">
        <w:rPr>
          <w:rFonts w:eastAsia="Times New Roman" w:cs="Adobe Garamond Pro"/>
          <w:kern w:val="0"/>
          <w:sz w:val="24"/>
          <w:szCs w:val="20"/>
          <w14:ligatures w14:val="none"/>
        </w:rPr>
        <w:t xml:space="preserve"> (Zygomycota) that then sprouts a sporangium or will produce a more complicated </w:t>
      </w:r>
      <w:r w:rsidRPr="00B94CB3">
        <w:rPr>
          <w:rFonts w:eastAsia="Times New Roman" w:cs="Adobe Garamond Pro"/>
          <w:b/>
          <w:kern w:val="0"/>
          <w:sz w:val="24"/>
          <w:szCs w:val="20"/>
          <w14:ligatures w14:val="none"/>
        </w:rPr>
        <w:t>fruiting body</w:t>
      </w:r>
      <w:r w:rsidRPr="00B94CB3">
        <w:rPr>
          <w:rFonts w:eastAsia="Times New Roman" w:cs="Adobe Garamond Pro"/>
          <w:kern w:val="0"/>
          <w:sz w:val="24"/>
          <w:szCs w:val="20"/>
          <w14:ligatures w14:val="none"/>
        </w:rPr>
        <w:t>, such as a mushroom (Ascomycota and Basidiomycota). Regardless of how complicated or simple the structures are, every part of the fungus is made up of hyphae.</w:t>
      </w:r>
    </w:p>
    <w:p w14:paraId="31D2B1E3" w14:textId="77777777" w:rsidR="00B94CB3" w:rsidRPr="00B94CB3" w:rsidRDefault="00B94CB3" w:rsidP="00B94CB3">
      <w:pPr>
        <w:spacing w:after="90" w:line="240" w:lineRule="auto"/>
        <w:jc w:val="both"/>
        <w:rPr>
          <w:rFonts w:eastAsia="Times New Roman" w:cs="Adobe Garamond Pro"/>
          <w:kern w:val="0"/>
          <w:sz w:val="24"/>
          <w:szCs w:val="20"/>
          <w14:ligatures w14:val="none"/>
        </w:rPr>
      </w:pPr>
    </w:p>
    <w:p w14:paraId="7AFF14AC" w14:textId="77777777" w:rsidR="00B94CB3" w:rsidRPr="00B94CB3" w:rsidRDefault="00B94CB3" w:rsidP="00B94CB3">
      <w:pPr>
        <w:spacing w:after="90" w:line="240" w:lineRule="auto"/>
        <w:jc w:val="both"/>
        <w:rPr>
          <w:rFonts w:eastAsia="Times New Roman" w:cs="Adobe Garamond Pro"/>
          <w:kern w:val="0"/>
          <w:sz w:val="24"/>
          <w:szCs w:val="20"/>
          <w14:ligatures w14:val="none"/>
        </w:rPr>
      </w:pPr>
    </w:p>
    <w:p w14:paraId="26C90811" w14:textId="77777777" w:rsidR="00B94CB3" w:rsidRPr="00B94CB3" w:rsidRDefault="00B94CB3" w:rsidP="00B94CB3">
      <w:pPr>
        <w:tabs>
          <w:tab w:val="left" w:pos="360"/>
          <w:tab w:val="left" w:pos="720"/>
          <w:tab w:val="left" w:pos="1080"/>
          <w:tab w:val="left" w:pos="1440"/>
          <w:tab w:val="left" w:pos="1800"/>
        </w:tabs>
        <w:spacing w:before="180" w:after="0" w:line="240" w:lineRule="auto"/>
        <w:rPr>
          <w:rFonts w:eastAsia="Times New Roman" w:cs="Myriad Pro"/>
          <w:b/>
          <w:i/>
          <w:caps/>
          <w:color w:val="027A21"/>
          <w:kern w:val="0"/>
          <w:sz w:val="24"/>
          <w:szCs w:val="20"/>
          <w14:ligatures w14:val="none"/>
        </w:rPr>
      </w:pPr>
      <w:r w:rsidRPr="00B94CB3">
        <w:rPr>
          <w:rFonts w:eastAsia="Times New Roman" w:cs="Myriad Pro"/>
          <w:b/>
          <w:i/>
          <w:caps/>
          <w:noProof/>
          <w:kern w:val="0"/>
          <w:sz w:val="24"/>
          <w:szCs w:val="20"/>
          <w14:ligatures w14:val="none"/>
        </w:rPr>
        <w:lastRenderedPageBreak/>
        <w:drawing>
          <wp:anchor distT="0" distB="0" distL="114300" distR="114300" simplePos="0" relativeHeight="251662336" behindDoc="0" locked="0" layoutInCell="1" allowOverlap="1" wp14:anchorId="6D85AB9B" wp14:editId="3C1552D8">
            <wp:simplePos x="0" y="0"/>
            <wp:positionH relativeFrom="column">
              <wp:posOffset>33655</wp:posOffset>
            </wp:positionH>
            <wp:positionV relativeFrom="paragraph">
              <wp:posOffset>-13335</wp:posOffset>
            </wp:positionV>
            <wp:extent cx="630936" cy="630936"/>
            <wp:effectExtent l="0" t="0" r="0" b="0"/>
            <wp:wrapSquare wrapText="bothSides"/>
            <wp:docPr id="5381208"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81208" name="Picture 4">
                      <a:extLst>
                        <a:ext uri="{C183D7F6-B498-43B3-948B-1728B52AA6E4}">
                          <adec:decorative xmlns:adec="http://schemas.microsoft.com/office/drawing/2017/decorative" val="1"/>
                        </a:ext>
                      </a:extLst>
                    </pic:cNvPr>
                    <pic:cNvPicPr/>
                  </pic:nvPicPr>
                  <pic:blipFill>
                    <a:blip r:embed="rId6">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B94CB3">
        <w:rPr>
          <w:rFonts w:eastAsia="Times New Roman" w:cs="Myriad Pro"/>
          <w:b/>
          <w:i/>
          <w:caps/>
          <w:color w:val="027A21"/>
          <w:kern w:val="0"/>
          <w:sz w:val="24"/>
          <w:szCs w:val="20"/>
          <w14:ligatures w14:val="none"/>
        </w:rPr>
        <w:t>Experiment Note</w:t>
      </w:r>
    </w:p>
    <w:p w14:paraId="09473824" w14:textId="77777777" w:rsidR="00B94CB3" w:rsidRPr="00B94CB3" w:rsidRDefault="00B94CB3" w:rsidP="00B94CB3">
      <w:pPr>
        <w:spacing w:before="180" w:after="360" w:line="240" w:lineRule="auto"/>
        <w:ind w:right="360"/>
        <w:jc w:val="both"/>
        <w:rPr>
          <w:rFonts w:eastAsia="Times New Roman" w:cs="Myriad Pro"/>
          <w:i/>
          <w:color w:val="027A21"/>
          <w:kern w:val="0"/>
          <w:sz w:val="24"/>
          <w:szCs w:val="20"/>
          <w14:ligatures w14:val="none"/>
        </w:rPr>
      </w:pPr>
      <w:r w:rsidRPr="00B94CB3">
        <w:rPr>
          <w:rFonts w:eastAsia="Times New Roman" w:cs="Myriad Pro"/>
          <w:i/>
          <w:color w:val="027A21"/>
          <w:kern w:val="0"/>
          <w:sz w:val="24"/>
          <w:szCs w:val="20"/>
          <w14:ligatures w14:val="none"/>
        </w:rPr>
        <w:t>You will be examining sexual spore-producing structures from all three phyla covered in the lab. You will be focusing on whether each part of the fungus is diploid or haploid. Your instructor may also choose to have you look at some asexual structures.</w:t>
      </w:r>
    </w:p>
    <w:p w14:paraId="0C4166E4" w14:textId="77777777" w:rsidR="00B94CB3" w:rsidRPr="00B94CB3" w:rsidRDefault="00B94CB3" w:rsidP="00B94CB3">
      <w:pPr>
        <w:spacing w:before="180" w:after="90" w:line="240" w:lineRule="auto"/>
        <w:jc w:val="center"/>
        <w:rPr>
          <w:rFonts w:ascii="Adobe Garamond Pro" w:eastAsia="Times New Roman" w:hAnsi="Adobe Garamond Pro" w:cs="Adobe Garamond Pro"/>
          <w:kern w:val="0"/>
          <w:szCs w:val="20"/>
          <w14:ligatures w14:val="none"/>
        </w:rPr>
      </w:pPr>
      <w:r w:rsidRPr="00B94CB3">
        <w:rPr>
          <w:rFonts w:ascii="Adobe Garamond Pro" w:eastAsia="Times New Roman" w:hAnsi="Adobe Garamond Pro" w:cs="Adobe Garamond Pro"/>
          <w:noProof/>
          <w:kern w:val="0"/>
          <w:szCs w:val="20"/>
          <w14:ligatures w14:val="none"/>
        </w:rPr>
        <w:drawing>
          <wp:inline distT="0" distB="0" distL="0" distR="0" wp14:anchorId="1917F3ED" wp14:editId="46F57B34">
            <wp:extent cx="3340100" cy="3211991"/>
            <wp:effectExtent l="0" t="0" r="0" b="1270"/>
            <wp:docPr id="892879814" name="Picture 2" descr="Illustration of four yellowish cup-shaped mushrooms growing from a dark, irregularly shaped mass, resembling so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2879814" name="Picture 2" descr="Illustration of four yellowish cup-shaped mushrooms growing from a dark, irregularly shaped mass, resembling soil."/>
                    <pic:cNvPicPr/>
                  </pic:nvPicPr>
                  <pic:blipFill>
                    <a:blip r:embed="rId7" cstate="print">
                      <a:extLst>
                        <a:ext uri="{28A0092B-C50C-407E-A947-70E740481C1C}">
                          <a14:useLocalDpi xmlns:a14="http://schemas.microsoft.com/office/drawing/2010/main" val="0"/>
                        </a:ext>
                      </a:extLst>
                    </a:blip>
                    <a:stretch>
                      <a:fillRect/>
                    </a:stretch>
                  </pic:blipFill>
                  <pic:spPr>
                    <a:xfrm>
                      <a:off x="0" y="0"/>
                      <a:ext cx="3369823" cy="3240574"/>
                    </a:xfrm>
                    <a:prstGeom prst="rect">
                      <a:avLst/>
                    </a:prstGeom>
                  </pic:spPr>
                </pic:pic>
              </a:graphicData>
            </a:graphic>
          </wp:inline>
        </w:drawing>
      </w:r>
    </w:p>
    <w:p w14:paraId="4414F9F1" w14:textId="77777777" w:rsidR="00B94CB3" w:rsidRPr="00B94CB3" w:rsidRDefault="00B94CB3" w:rsidP="00B94CB3">
      <w:pPr>
        <w:spacing w:after="90" w:line="240" w:lineRule="auto"/>
        <w:jc w:val="center"/>
        <w:rPr>
          <w:rFonts w:ascii="Myriad Pro" w:eastAsia="Times New Roman" w:hAnsi="Myriad Pro" w:cs="Myriad Pro"/>
          <w:kern w:val="0"/>
          <w:szCs w:val="20"/>
          <w14:ligatures w14:val="none"/>
        </w:rPr>
      </w:pPr>
      <w:r w:rsidRPr="00B94CB3">
        <w:rPr>
          <w:rFonts w:ascii="Myriad Pro" w:eastAsia="Times New Roman" w:hAnsi="Myriad Pro" w:cs="Myriad Pro"/>
          <w:b/>
          <w:bCs/>
          <w:kern w:val="0"/>
          <w:szCs w:val="20"/>
          <w14:ligatures w14:val="none"/>
        </w:rPr>
        <w:t>Figure 18-2.</w:t>
      </w:r>
      <w:r w:rsidRPr="00B94CB3">
        <w:rPr>
          <w:rFonts w:ascii="Myriad Pro" w:eastAsia="Times New Roman" w:hAnsi="Myriad Pro" w:cs="Myriad Pro"/>
          <w:kern w:val="0"/>
          <w:szCs w:val="20"/>
          <w14:ligatures w14:val="none"/>
        </w:rPr>
        <w:t xml:space="preserve"> Peziza, also called Scarlet Elf fungus. This cup-shaped mushroom </w:t>
      </w:r>
      <w:r w:rsidRPr="00B94CB3">
        <w:rPr>
          <w:rFonts w:ascii="Myriad Pro" w:eastAsia="Times New Roman" w:hAnsi="Myriad Pro" w:cs="Myriad Pro"/>
          <w:kern w:val="0"/>
          <w:szCs w:val="20"/>
          <w14:ligatures w14:val="none"/>
        </w:rPr>
        <w:br/>
        <w:t>is the fruiting body of a member of the phylum Ascomycota.</w:t>
      </w:r>
    </w:p>
    <w:p w14:paraId="73C56678" w14:textId="77777777" w:rsidR="00B94CB3" w:rsidRPr="00B94CB3" w:rsidRDefault="00B94CB3" w:rsidP="00B94CB3">
      <w:pPr>
        <w:tabs>
          <w:tab w:val="left" w:pos="360"/>
          <w:tab w:val="left" w:pos="720"/>
          <w:tab w:val="left" w:pos="1080"/>
          <w:tab w:val="left" w:pos="1440"/>
          <w:tab w:val="left" w:pos="1800"/>
        </w:tabs>
        <w:spacing w:before="360" w:after="90" w:line="240" w:lineRule="auto"/>
        <w:rPr>
          <w:rFonts w:ascii="Myriad Pro" w:eastAsia="Times New Roman" w:hAnsi="Myriad Pro" w:cs="Myriad Pro"/>
          <w:b/>
          <w:caps/>
          <w:kern w:val="0"/>
          <w:sz w:val="28"/>
          <w:szCs w:val="20"/>
          <w14:ligatures w14:val="none"/>
        </w:rPr>
      </w:pPr>
      <w:r w:rsidRPr="00B94CB3">
        <w:rPr>
          <w:rFonts w:ascii="Myriad Pro" w:eastAsia="Times New Roman" w:hAnsi="Myriad Pro" w:cs="Myriad Pro"/>
          <w:b/>
          <w:caps/>
          <w:kern w:val="0"/>
          <w:sz w:val="28"/>
          <w:szCs w:val="20"/>
          <w14:ligatures w14:val="none"/>
        </w:rPr>
        <w:t>Fungus Symbiosis</w:t>
      </w:r>
    </w:p>
    <w:p w14:paraId="76F8F437"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b/>
          <w:kern w:val="0"/>
          <w:sz w:val="24"/>
          <w:szCs w:val="20"/>
          <w14:ligatures w14:val="none"/>
        </w:rPr>
        <w:t>Symbiosis</w:t>
      </w:r>
      <w:r w:rsidRPr="00B94CB3">
        <w:rPr>
          <w:rFonts w:eastAsia="Times New Roman" w:cs="Adobe Garamond Pro"/>
          <w:kern w:val="0"/>
          <w:sz w:val="24"/>
          <w:szCs w:val="20"/>
          <w14:ligatures w14:val="none"/>
        </w:rPr>
        <w:t xml:space="preserve"> means that two species live close together (usually touching) and at least one member benefits from this association. </w:t>
      </w:r>
      <w:r w:rsidRPr="00B94CB3">
        <w:rPr>
          <w:rFonts w:eastAsia="Times New Roman" w:cs="Adobe Garamond Pro"/>
          <w:b/>
          <w:kern w:val="0"/>
          <w:sz w:val="24"/>
          <w:szCs w:val="20"/>
          <w14:ligatures w14:val="none"/>
        </w:rPr>
        <w:t>Mutualism</w:t>
      </w:r>
      <w:r w:rsidRPr="00B94CB3">
        <w:rPr>
          <w:rFonts w:eastAsia="Times New Roman" w:cs="Adobe Garamond Pro"/>
          <w:kern w:val="0"/>
          <w:sz w:val="24"/>
          <w:szCs w:val="20"/>
          <w14:ligatures w14:val="none"/>
        </w:rPr>
        <w:t xml:space="preserve"> is a kind of symbiosis where both species benefit. When you say “symbiosis,” most people assume you mean mutualism. However, don’t forget that </w:t>
      </w:r>
      <w:r w:rsidRPr="00B94CB3">
        <w:rPr>
          <w:rFonts w:eastAsia="Times New Roman" w:cs="Adobe Garamond Pro"/>
          <w:b/>
          <w:kern w:val="0"/>
          <w:sz w:val="24"/>
          <w:szCs w:val="20"/>
          <w14:ligatures w14:val="none"/>
        </w:rPr>
        <w:t>parasitism</w:t>
      </w:r>
      <w:r w:rsidRPr="00B94CB3">
        <w:rPr>
          <w:rFonts w:eastAsia="Times New Roman" w:cs="Adobe Garamond Pro"/>
          <w:kern w:val="0"/>
          <w:sz w:val="24"/>
          <w:szCs w:val="20"/>
          <w14:ligatures w14:val="none"/>
        </w:rPr>
        <w:t xml:space="preserve"> is also a kind of symbiosis, where one member benefits and the other is harmed. You will learn more about symbiosis and parasitism in later units. In this unit, we are going to focus on mutualism between fungi and autotrophs, or things that can do photosynthesis.</w:t>
      </w:r>
    </w:p>
    <w:p w14:paraId="47BDCE1A"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b/>
          <w:kern w:val="0"/>
          <w:sz w:val="24"/>
          <w:szCs w:val="20"/>
          <w14:ligatures w14:val="none"/>
        </w:rPr>
        <w:t>Lichens</w:t>
      </w:r>
      <w:r w:rsidRPr="00B94CB3">
        <w:rPr>
          <w:rFonts w:eastAsia="Times New Roman" w:cs="Adobe Garamond Pro"/>
          <w:kern w:val="0"/>
          <w:sz w:val="24"/>
          <w:szCs w:val="20"/>
          <w14:ligatures w14:val="none"/>
        </w:rPr>
        <w:t xml:space="preserve"> are fungi that contain a photosynthetic protist (algae) or bacteria (cyanobacteria). You often see them growing in rough patches on the bark of a tree or on a rock. (They are largely harmless to the tree, merely using it as a location to grow.) As algae and cyanobacteria usually grow under water, the fungus protects them from drying out, acting as a kind of “skin.” The algae or cyanobacteria either give the fungus extra sugar from photosynthesis or are eaten by the fungus. Even though this seems like a bad thing for the algae or cyanobacteria, remember that the only reason they don’t dry out is because the fungus protects them.</w:t>
      </w:r>
    </w:p>
    <w:p w14:paraId="5798997B" w14:textId="77777777" w:rsidR="00B94CB3" w:rsidRPr="00B94CB3" w:rsidRDefault="00B94CB3" w:rsidP="00B94CB3">
      <w:pPr>
        <w:tabs>
          <w:tab w:val="left" w:pos="360"/>
          <w:tab w:val="left" w:pos="720"/>
          <w:tab w:val="left" w:pos="1080"/>
          <w:tab w:val="left" w:pos="1440"/>
          <w:tab w:val="left" w:pos="1800"/>
        </w:tabs>
        <w:spacing w:before="180" w:after="0" w:line="240" w:lineRule="auto"/>
        <w:rPr>
          <w:rFonts w:eastAsia="Times New Roman" w:cs="Myriad Pro"/>
          <w:b/>
          <w:i/>
          <w:caps/>
          <w:color w:val="027A21"/>
          <w:kern w:val="0"/>
          <w:sz w:val="24"/>
          <w:szCs w:val="20"/>
          <w14:ligatures w14:val="none"/>
        </w:rPr>
      </w:pPr>
      <w:r w:rsidRPr="00B94CB3">
        <w:rPr>
          <w:rFonts w:eastAsia="Times New Roman" w:cs="Myriad Pro"/>
          <w:b/>
          <w:i/>
          <w:caps/>
          <w:noProof/>
          <w:kern w:val="0"/>
          <w:sz w:val="24"/>
          <w:szCs w:val="20"/>
          <w14:ligatures w14:val="none"/>
        </w:rPr>
        <w:lastRenderedPageBreak/>
        <w:drawing>
          <wp:anchor distT="0" distB="0" distL="114300" distR="114300" simplePos="0" relativeHeight="251663360" behindDoc="0" locked="0" layoutInCell="1" allowOverlap="1" wp14:anchorId="528444E5" wp14:editId="3753D836">
            <wp:simplePos x="0" y="0"/>
            <wp:positionH relativeFrom="column">
              <wp:posOffset>88900</wp:posOffset>
            </wp:positionH>
            <wp:positionV relativeFrom="paragraph">
              <wp:posOffset>-26035</wp:posOffset>
            </wp:positionV>
            <wp:extent cx="630936" cy="630936"/>
            <wp:effectExtent l="0" t="0" r="0" b="0"/>
            <wp:wrapSquare wrapText="bothSides"/>
            <wp:docPr id="162571061" name="Picture 4">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571061" name="Picture 4">
                      <a:extLst>
                        <a:ext uri="{C183D7F6-B498-43B3-948B-1728B52AA6E4}">
                          <adec:decorative xmlns:adec="http://schemas.microsoft.com/office/drawing/2017/decorative" val="1"/>
                        </a:ext>
                      </a:extLst>
                    </pic:cNvPr>
                    <pic:cNvPicPr/>
                  </pic:nvPicPr>
                  <pic:blipFill>
                    <a:blip r:embed="rId6">
                      <a:extLst>
                        <a:ext uri="{28A0092B-C50C-407E-A947-70E740481C1C}">
                          <a14:useLocalDpi xmlns:a14="http://schemas.microsoft.com/office/drawing/2010/main" val="0"/>
                        </a:ext>
                      </a:extLst>
                    </a:blip>
                    <a:stretch>
                      <a:fillRect/>
                    </a:stretch>
                  </pic:blipFill>
                  <pic:spPr>
                    <a:xfrm>
                      <a:off x="0" y="0"/>
                      <a:ext cx="630936" cy="630936"/>
                    </a:xfrm>
                    <a:prstGeom prst="rect">
                      <a:avLst/>
                    </a:prstGeom>
                  </pic:spPr>
                </pic:pic>
              </a:graphicData>
            </a:graphic>
            <wp14:sizeRelH relativeFrom="page">
              <wp14:pctWidth>0</wp14:pctWidth>
            </wp14:sizeRelH>
            <wp14:sizeRelV relativeFrom="page">
              <wp14:pctHeight>0</wp14:pctHeight>
            </wp14:sizeRelV>
          </wp:anchor>
        </w:drawing>
      </w:r>
      <w:r w:rsidRPr="00B94CB3">
        <w:rPr>
          <w:rFonts w:eastAsia="Times New Roman" w:cs="Myriad Pro"/>
          <w:b/>
          <w:i/>
          <w:caps/>
          <w:color w:val="027A21"/>
          <w:kern w:val="0"/>
          <w:sz w:val="24"/>
          <w:szCs w:val="20"/>
          <w14:ligatures w14:val="none"/>
        </w:rPr>
        <w:t>Experiment Note</w:t>
      </w:r>
    </w:p>
    <w:p w14:paraId="1444DBF4" w14:textId="77777777" w:rsidR="00B94CB3" w:rsidRPr="00B94CB3" w:rsidRDefault="00B94CB3" w:rsidP="00B94CB3">
      <w:pPr>
        <w:spacing w:before="180" w:after="360" w:line="240" w:lineRule="auto"/>
        <w:ind w:right="360"/>
        <w:jc w:val="both"/>
        <w:rPr>
          <w:rFonts w:eastAsia="Times New Roman" w:cs="Myriad Pro"/>
          <w:i/>
          <w:color w:val="027A21"/>
          <w:kern w:val="0"/>
          <w:sz w:val="24"/>
          <w:szCs w:val="20"/>
          <w14:ligatures w14:val="none"/>
        </w:rPr>
      </w:pPr>
      <w:r w:rsidRPr="00B94CB3">
        <w:rPr>
          <w:rFonts w:eastAsia="Times New Roman" w:cs="Myriad Pro"/>
          <w:i/>
          <w:color w:val="027A21"/>
          <w:kern w:val="0"/>
          <w:sz w:val="24"/>
          <w:szCs w:val="20"/>
          <w14:ligatures w14:val="none"/>
        </w:rPr>
        <w:t xml:space="preserve">You will be examining a slide of a lichen made from symbiosis between an Ascomycota fungus and an </w:t>
      </w:r>
      <w:proofErr w:type="gramStart"/>
      <w:r w:rsidRPr="00B94CB3">
        <w:rPr>
          <w:rFonts w:eastAsia="Times New Roman" w:cs="Myriad Pro"/>
          <w:i/>
          <w:color w:val="027A21"/>
          <w:kern w:val="0"/>
          <w:sz w:val="24"/>
          <w:szCs w:val="20"/>
          <w14:ligatures w14:val="none"/>
        </w:rPr>
        <w:t>algae</w:t>
      </w:r>
      <w:proofErr w:type="gramEnd"/>
      <w:r w:rsidRPr="00B94CB3">
        <w:rPr>
          <w:rFonts w:eastAsia="Times New Roman" w:cs="Myriad Pro"/>
          <w:i/>
          <w:color w:val="027A21"/>
          <w:kern w:val="0"/>
          <w:sz w:val="24"/>
          <w:szCs w:val="20"/>
          <w14:ligatures w14:val="none"/>
        </w:rPr>
        <w:t>.</w:t>
      </w:r>
    </w:p>
    <w:p w14:paraId="30B6D212"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70A5B961"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20C5AAF6"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5A3C686C"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5A7ED4E5"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4EBA30FA"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57F5D437"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0CDB2351"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4DE68C07"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2096CBD3"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54162AFA"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717BA40A"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2F511110"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54086F59"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62A48FAF"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5E290B0F"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679A1A29"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1DEA7D53" w14:textId="77777777" w:rsidR="00B94CB3" w:rsidRPr="00B94CB3" w:rsidRDefault="00B94CB3" w:rsidP="00B94CB3">
      <w:pPr>
        <w:tabs>
          <w:tab w:val="left" w:leader="underscore" w:pos="9360"/>
          <w:tab w:val="left" w:leader="underscore" w:pos="10080"/>
        </w:tabs>
        <w:spacing w:before="360" w:after="0" w:line="240" w:lineRule="auto"/>
        <w:rPr>
          <w:rFonts w:ascii="Minion Pro" w:eastAsia="Times New Roman" w:hAnsi="Minion Pro" w:cs="Minion Pro"/>
          <w:kern w:val="0"/>
          <w:sz w:val="24"/>
          <w:szCs w:val="20"/>
          <w14:ligatures w14:val="none"/>
        </w:rPr>
      </w:pPr>
      <w:r w:rsidRPr="00B94CB3">
        <w:rPr>
          <w:rFonts w:ascii="Minion Pro" w:eastAsia="Times New Roman" w:hAnsi="Minion Pro" w:cs="Minion Pro"/>
          <w:kern w:val="0"/>
          <w:sz w:val="24"/>
          <w:szCs w:val="20"/>
          <w14:ligatures w14:val="none"/>
        </w:rPr>
        <w:tab/>
      </w:r>
    </w:p>
    <w:p w14:paraId="47D6983E" w14:textId="77777777" w:rsidR="00B94CB3" w:rsidRPr="00B94CB3" w:rsidRDefault="00B94CB3" w:rsidP="00B94CB3">
      <w:pPr>
        <w:tabs>
          <w:tab w:val="left" w:pos="360"/>
          <w:tab w:val="left" w:pos="720"/>
          <w:tab w:val="left" w:pos="1080"/>
          <w:tab w:val="left" w:pos="1440"/>
          <w:tab w:val="left" w:pos="1800"/>
        </w:tabs>
        <w:spacing w:before="180" w:after="0" w:line="240" w:lineRule="auto"/>
        <w:jc w:val="right"/>
        <w:rPr>
          <w:rFonts w:eastAsia="Times New Roman" w:cs="Myriad Pro"/>
          <w:caps/>
          <w:color w:val="808080"/>
          <w:kern w:val="0"/>
          <w:sz w:val="24"/>
          <w:szCs w:val="20"/>
          <w14:ligatures w14:val="none"/>
        </w:rPr>
      </w:pPr>
      <w:r w:rsidRPr="00B94CB3">
        <w:rPr>
          <w:rFonts w:eastAsia="Times New Roman" w:cs="Myriad Pro"/>
          <w:caps/>
          <w:color w:val="808080"/>
          <w:kern w:val="0"/>
          <w:sz w:val="24"/>
          <w:szCs w:val="20"/>
          <w14:ligatures w14:val="none"/>
        </w:rPr>
        <w:t>Notes</w:t>
      </w:r>
    </w:p>
    <w:p w14:paraId="0E9B5A1E" w14:textId="77777777" w:rsidR="00B94CB3" w:rsidRPr="00B94CB3" w:rsidRDefault="00B94CB3" w:rsidP="00B94CB3">
      <w:pPr>
        <w:spacing w:after="0" w:line="240" w:lineRule="auto"/>
        <w:jc w:val="right"/>
        <w:rPr>
          <w:rFonts w:eastAsia="Times New Roman" w:cs="Calibri"/>
          <w:kern w:val="0"/>
          <w:sz w:val="48"/>
          <w:szCs w:val="48"/>
          <w14:ligatures w14:val="none"/>
        </w:rPr>
      </w:pPr>
      <w:r w:rsidRPr="00B94CB3">
        <w:rPr>
          <w:rFonts w:eastAsia="Times New Roman" w:cs="Calibri"/>
          <w:noProof/>
          <w:kern w:val="0"/>
          <w:sz w:val="48"/>
          <w:szCs w:val="48"/>
          <w14:ligatures w14:val="none"/>
        </w:rPr>
        <w:lastRenderedPageBreak/>
        <w:pict w14:anchorId="62E4A934">
          <v:rect id="_x0000_i1026" alt="" style="width:468pt;height:.05pt;mso-width-percent:0;mso-height-percent:0;mso-width-percent:0;mso-height-percent:0" o:hralign="center" o:hrstd="t" o:hr="t" fillcolor="#a0a0a0" stroked="f"/>
        </w:pict>
      </w:r>
    </w:p>
    <w:p w14:paraId="78DCF155" w14:textId="77777777" w:rsidR="00B94CB3" w:rsidRPr="00B94CB3" w:rsidRDefault="00B94CB3" w:rsidP="00B94CB3">
      <w:pPr>
        <w:spacing w:after="0" w:line="240" w:lineRule="auto"/>
        <w:jc w:val="right"/>
        <w:rPr>
          <w:rFonts w:eastAsia="Times New Roman" w:cs="Calibri"/>
          <w:kern w:val="0"/>
          <w:sz w:val="48"/>
          <w:szCs w:val="48"/>
          <w14:ligatures w14:val="none"/>
        </w:rPr>
      </w:pPr>
      <w:r w:rsidRPr="00B94CB3">
        <w:rPr>
          <w:rFonts w:eastAsia="Times New Roman" w:cs="Calibri"/>
          <w:kern w:val="0"/>
          <w:sz w:val="48"/>
          <w:szCs w:val="48"/>
          <w14:ligatures w14:val="none"/>
        </w:rPr>
        <w:t>DEMONSTRATION</w:t>
      </w:r>
    </w:p>
    <w:p w14:paraId="4F23522C" w14:textId="77777777" w:rsidR="00B94CB3" w:rsidRPr="00B94CB3" w:rsidRDefault="00B94CB3" w:rsidP="00B94CB3">
      <w:pPr>
        <w:spacing w:after="90" w:line="240" w:lineRule="auto"/>
        <w:jc w:val="both"/>
        <w:rPr>
          <w:rFonts w:eastAsia="Times New Roman" w:cs="Adobe Garamond Pro"/>
          <w:kern w:val="0"/>
          <w:sz w:val="24"/>
          <w:szCs w:val="20"/>
          <w14:ligatures w14:val="none"/>
        </w:rPr>
      </w:pPr>
    </w:p>
    <w:p w14:paraId="19144B69"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For this lab you will make multiple drawings or photographs of mushrooms, molds, and spores as directed by your lab instructor. </w:t>
      </w:r>
      <w:r w:rsidRPr="00B94CB3">
        <w:rPr>
          <w:rFonts w:eastAsia="Times New Roman" w:cs="Adobe Garamond Pro"/>
          <w:i/>
          <w:kern w:val="0"/>
          <w:sz w:val="24"/>
          <w:szCs w:val="20"/>
          <w14:ligatures w14:val="none"/>
        </w:rPr>
        <w:t xml:space="preserve">In all drawings or photographs, make sure to include </w:t>
      </w:r>
      <w:r w:rsidRPr="00B94CB3">
        <w:rPr>
          <w:rFonts w:eastAsia="Times New Roman" w:cs="Adobe Garamond Pro"/>
          <w:b/>
          <w:i/>
          <w:kern w:val="0"/>
          <w:sz w:val="24"/>
          <w:szCs w:val="20"/>
          <w14:ligatures w14:val="none"/>
        </w:rPr>
        <w:t>the phylum</w:t>
      </w:r>
      <w:r w:rsidRPr="00B94CB3">
        <w:rPr>
          <w:rFonts w:eastAsia="Times New Roman" w:cs="Adobe Garamond Pro"/>
          <w:i/>
          <w:kern w:val="0"/>
          <w:sz w:val="24"/>
          <w:szCs w:val="20"/>
          <w14:ligatures w14:val="none"/>
        </w:rPr>
        <w:t xml:space="preserve"> and whether the object you are labeling is </w:t>
      </w:r>
      <w:r w:rsidRPr="00B94CB3">
        <w:rPr>
          <w:rFonts w:eastAsia="Times New Roman" w:cs="Adobe Garamond Pro"/>
          <w:b/>
          <w:i/>
          <w:kern w:val="0"/>
          <w:sz w:val="24"/>
          <w:szCs w:val="20"/>
          <w14:ligatures w14:val="none"/>
        </w:rPr>
        <w:t>diploid (2n) or haploid (n)</w:t>
      </w:r>
      <w:r w:rsidRPr="00B94CB3">
        <w:rPr>
          <w:rFonts w:eastAsia="Times New Roman" w:cs="Adobe Garamond Pro"/>
          <w:i/>
          <w:kern w:val="0"/>
          <w:sz w:val="24"/>
          <w:szCs w:val="20"/>
          <w14:ligatures w14:val="none"/>
        </w:rPr>
        <w:t>.</w:t>
      </w:r>
    </w:p>
    <w:p w14:paraId="3A9DC46D" w14:textId="77777777" w:rsidR="00B94CB3" w:rsidRPr="00B94CB3" w:rsidRDefault="00B94CB3" w:rsidP="00B94CB3">
      <w:pPr>
        <w:tabs>
          <w:tab w:val="left" w:pos="360"/>
          <w:tab w:val="left" w:pos="720"/>
          <w:tab w:val="left" w:pos="1080"/>
          <w:tab w:val="left" w:pos="1440"/>
          <w:tab w:val="left" w:pos="1800"/>
        </w:tabs>
        <w:spacing w:before="360" w:after="90" w:line="240" w:lineRule="auto"/>
        <w:rPr>
          <w:rFonts w:ascii="Myriad Pro" w:eastAsia="Times New Roman" w:hAnsi="Myriad Pro" w:cs="Myriad Pro"/>
          <w:b/>
          <w:caps/>
          <w:kern w:val="0"/>
          <w:sz w:val="28"/>
          <w:szCs w:val="20"/>
          <w14:ligatures w14:val="none"/>
        </w:rPr>
      </w:pPr>
      <w:r w:rsidRPr="00B94CB3">
        <w:rPr>
          <w:rFonts w:ascii="Myriad Pro" w:eastAsia="Times New Roman" w:hAnsi="Myriad Pro" w:cs="Myriad Pro"/>
          <w:b/>
          <w:caps/>
          <w:kern w:val="0"/>
          <w:sz w:val="28"/>
          <w:szCs w:val="20"/>
          <w14:ligatures w14:val="none"/>
        </w:rPr>
        <w:t>Basidiomycota</w:t>
      </w:r>
    </w:p>
    <w:p w14:paraId="518555CD" w14:textId="77777777" w:rsidR="00B94CB3" w:rsidRPr="00B94CB3" w:rsidRDefault="00B94CB3" w:rsidP="00B94CB3">
      <w:pPr>
        <w:tabs>
          <w:tab w:val="left" w:pos="360"/>
          <w:tab w:val="left" w:pos="720"/>
          <w:tab w:val="left" w:pos="1080"/>
          <w:tab w:val="left" w:pos="1440"/>
          <w:tab w:val="left" w:pos="1800"/>
        </w:tabs>
        <w:spacing w:before="270" w:after="0" w:line="240" w:lineRule="auto"/>
        <w:rPr>
          <w:rFonts w:ascii="Myriad Pro" w:eastAsia="Times New Roman" w:hAnsi="Myriad Pro" w:cs="Myriad Pro"/>
          <w:b/>
          <w:kern w:val="0"/>
          <w:sz w:val="26"/>
          <w:szCs w:val="20"/>
          <w14:ligatures w14:val="none"/>
        </w:rPr>
      </w:pPr>
      <w:r w:rsidRPr="00B94CB3">
        <w:rPr>
          <w:rFonts w:ascii="Myriad Pro" w:eastAsia="Times New Roman" w:hAnsi="Myriad Pro" w:cs="Myriad Pro"/>
          <w:b/>
          <w:kern w:val="0"/>
          <w:sz w:val="26"/>
          <w:szCs w:val="20"/>
          <w14:ligatures w14:val="none"/>
        </w:rPr>
        <w:t>Mushroom Parts</w:t>
      </w:r>
    </w:p>
    <w:p w14:paraId="033968E7" w14:textId="77777777" w:rsidR="00B94CB3" w:rsidRPr="00B94CB3" w:rsidRDefault="00B94CB3" w:rsidP="00B94CB3">
      <w:pPr>
        <w:numPr>
          <w:ilvl w:val="0"/>
          <w:numId w:val="3"/>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Your instructor will provide a sample of fresh table mushrooms. (These are also called white mushrooms or button cap mushrooms.) Draw or photograph the whole mushroom looking up through the bottom, labeling the diploid </w:t>
      </w:r>
      <w:r w:rsidRPr="00B94CB3">
        <w:rPr>
          <w:rFonts w:eastAsia="Times New Roman" w:cs="Adobe Garamond Pro"/>
          <w:b/>
          <w:kern w:val="0"/>
          <w:sz w:val="24"/>
          <w:szCs w:val="20"/>
          <w14:ligatures w14:val="none"/>
        </w:rPr>
        <w:t>cap</w:t>
      </w:r>
      <w:r w:rsidRPr="00B94CB3">
        <w:rPr>
          <w:rFonts w:eastAsia="Times New Roman" w:cs="Adobe Garamond Pro"/>
          <w:kern w:val="0"/>
          <w:sz w:val="24"/>
          <w:szCs w:val="20"/>
          <w14:ligatures w14:val="none"/>
        </w:rPr>
        <w:t xml:space="preserve">, </w:t>
      </w:r>
      <w:r w:rsidRPr="00B94CB3">
        <w:rPr>
          <w:rFonts w:eastAsia="Times New Roman" w:cs="Adobe Garamond Pro"/>
          <w:b/>
          <w:kern w:val="0"/>
          <w:sz w:val="24"/>
          <w:szCs w:val="20"/>
          <w14:ligatures w14:val="none"/>
        </w:rPr>
        <w:t>stalk</w:t>
      </w:r>
      <w:r w:rsidRPr="00B94CB3">
        <w:rPr>
          <w:rFonts w:eastAsia="Times New Roman" w:cs="Adobe Garamond Pro"/>
          <w:kern w:val="0"/>
          <w:sz w:val="24"/>
          <w:szCs w:val="20"/>
          <w14:ligatures w14:val="none"/>
        </w:rPr>
        <w:t xml:space="preserve">, and </w:t>
      </w:r>
      <w:r w:rsidRPr="00B94CB3">
        <w:rPr>
          <w:rFonts w:eastAsia="Times New Roman" w:cs="Adobe Garamond Pro"/>
          <w:b/>
          <w:kern w:val="0"/>
          <w:sz w:val="24"/>
          <w:szCs w:val="20"/>
          <w14:ligatures w14:val="none"/>
        </w:rPr>
        <w:t>gills</w:t>
      </w:r>
      <w:r w:rsidRPr="00B94CB3">
        <w:rPr>
          <w:rFonts w:eastAsia="Times New Roman" w:cs="Adobe Garamond Pro"/>
          <w:kern w:val="0"/>
          <w:sz w:val="24"/>
          <w:szCs w:val="20"/>
          <w14:ligatures w14:val="none"/>
        </w:rPr>
        <w:t>.</w:t>
      </w:r>
    </w:p>
    <w:p w14:paraId="4C7A07B6" w14:textId="77777777" w:rsidR="00B94CB3" w:rsidRPr="00B94CB3" w:rsidRDefault="00B94CB3" w:rsidP="00B94CB3">
      <w:pPr>
        <w:numPr>
          <w:ilvl w:val="0"/>
          <w:numId w:val="3"/>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Use a knife to cut the mushroom long-ways to create a slice from the cap down through the stalk. (This is just like you would see on a pizza or in a salad and is called a “lateral section.”)</w:t>
      </w:r>
    </w:p>
    <w:p w14:paraId="0086A7E4" w14:textId="77777777" w:rsidR="00B94CB3" w:rsidRPr="00B94CB3" w:rsidRDefault="00B94CB3" w:rsidP="00B94CB3">
      <w:pPr>
        <w:numPr>
          <w:ilvl w:val="0"/>
          <w:numId w:val="3"/>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Draw or photograph the mushroom, labeling diploid </w:t>
      </w:r>
      <w:r w:rsidRPr="00B94CB3">
        <w:rPr>
          <w:rFonts w:eastAsia="Times New Roman" w:cs="Adobe Garamond Pro"/>
          <w:b/>
          <w:kern w:val="0"/>
          <w:sz w:val="24"/>
          <w:szCs w:val="20"/>
          <w14:ligatures w14:val="none"/>
        </w:rPr>
        <w:t>cap</w:t>
      </w:r>
      <w:r w:rsidRPr="00B94CB3">
        <w:rPr>
          <w:rFonts w:eastAsia="Times New Roman" w:cs="Adobe Garamond Pro"/>
          <w:kern w:val="0"/>
          <w:sz w:val="24"/>
          <w:szCs w:val="20"/>
          <w14:ligatures w14:val="none"/>
        </w:rPr>
        <w:t xml:space="preserve">, </w:t>
      </w:r>
      <w:r w:rsidRPr="00B94CB3">
        <w:rPr>
          <w:rFonts w:eastAsia="Times New Roman" w:cs="Adobe Garamond Pro"/>
          <w:b/>
          <w:kern w:val="0"/>
          <w:sz w:val="24"/>
          <w:szCs w:val="20"/>
          <w14:ligatures w14:val="none"/>
        </w:rPr>
        <w:t>stalk</w:t>
      </w:r>
      <w:r w:rsidRPr="00B94CB3">
        <w:rPr>
          <w:rFonts w:eastAsia="Times New Roman" w:cs="Adobe Garamond Pro"/>
          <w:kern w:val="0"/>
          <w:sz w:val="24"/>
          <w:szCs w:val="20"/>
          <w14:ligatures w14:val="none"/>
        </w:rPr>
        <w:t xml:space="preserve">, and </w:t>
      </w:r>
      <w:r w:rsidRPr="00B94CB3">
        <w:rPr>
          <w:rFonts w:eastAsia="Times New Roman" w:cs="Adobe Garamond Pro"/>
          <w:b/>
          <w:kern w:val="0"/>
          <w:sz w:val="24"/>
          <w:szCs w:val="20"/>
          <w14:ligatures w14:val="none"/>
        </w:rPr>
        <w:t>gills</w:t>
      </w:r>
      <w:r w:rsidRPr="00B94CB3">
        <w:rPr>
          <w:rFonts w:eastAsia="Times New Roman" w:cs="Adobe Garamond Pro"/>
          <w:kern w:val="0"/>
          <w:sz w:val="24"/>
          <w:szCs w:val="20"/>
          <w14:ligatures w14:val="none"/>
        </w:rPr>
        <w:t>.</w:t>
      </w:r>
    </w:p>
    <w:p w14:paraId="48E386FB" w14:textId="77777777" w:rsidR="00B94CB3" w:rsidRPr="00B94CB3" w:rsidRDefault="00B94CB3" w:rsidP="00B94CB3">
      <w:pPr>
        <w:tabs>
          <w:tab w:val="left" w:pos="360"/>
          <w:tab w:val="left" w:pos="720"/>
          <w:tab w:val="left" w:pos="1080"/>
          <w:tab w:val="left" w:pos="1440"/>
          <w:tab w:val="left" w:pos="1800"/>
        </w:tabs>
        <w:spacing w:before="270" w:after="0" w:line="240" w:lineRule="auto"/>
        <w:rPr>
          <w:rFonts w:ascii="Myriad Pro" w:eastAsia="Times New Roman" w:hAnsi="Myriad Pro" w:cs="Myriad Pro"/>
          <w:b/>
          <w:kern w:val="0"/>
          <w:sz w:val="26"/>
          <w:szCs w:val="20"/>
          <w14:ligatures w14:val="none"/>
        </w:rPr>
      </w:pPr>
      <w:r w:rsidRPr="00B94CB3">
        <w:rPr>
          <w:rFonts w:ascii="Myriad Pro" w:eastAsia="Times New Roman" w:hAnsi="Myriad Pro" w:cs="Myriad Pro"/>
          <w:b/>
          <w:kern w:val="0"/>
          <w:sz w:val="26"/>
          <w:szCs w:val="20"/>
          <w14:ligatures w14:val="none"/>
        </w:rPr>
        <w:t>Mushroom Hyphae</w:t>
      </w:r>
    </w:p>
    <w:p w14:paraId="5BBE2B04" w14:textId="77777777" w:rsidR="00B94CB3" w:rsidRPr="00B94CB3" w:rsidRDefault="00B94CB3" w:rsidP="00B94CB3">
      <w:pPr>
        <w:numPr>
          <w:ilvl w:val="0"/>
          <w:numId w:val="4"/>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Using the mushroom you cut in half, peel off the thinnest fiber from the middle of the mushroom stalk that you can. (Fibers run up and down the length of the stalk.) Lay it on a glass slide.</w:t>
      </w:r>
    </w:p>
    <w:p w14:paraId="549C3F8C" w14:textId="77777777" w:rsidR="00BE4DF1" w:rsidRDefault="00B94CB3" w:rsidP="00BE4DF1">
      <w:pPr>
        <w:numPr>
          <w:ilvl w:val="0"/>
          <w:numId w:val="4"/>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Using two pins or sharp dissecting probes, tear the fiber into thinner fibers. Place a coverslip on the mushroom fibers and bring into focus on high power.</w:t>
      </w:r>
    </w:p>
    <w:p w14:paraId="74A7F00C" w14:textId="6F6A1B0A" w:rsidR="00B94CB3" w:rsidRPr="00B94CB3" w:rsidRDefault="00B94CB3" w:rsidP="00BE4DF1">
      <w:pPr>
        <w:numPr>
          <w:ilvl w:val="0"/>
          <w:numId w:val="4"/>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Draw or photograph the separated fibers of the mushroom stalk, labeling one fiber as a </w:t>
      </w:r>
      <w:proofErr w:type="gramStart"/>
      <w:r w:rsidRPr="00B94CB3">
        <w:rPr>
          <w:rFonts w:eastAsia="Times New Roman" w:cs="Adobe Garamond Pro"/>
          <w:kern w:val="0"/>
          <w:sz w:val="24"/>
          <w:szCs w:val="20"/>
          <w14:ligatures w14:val="none"/>
        </w:rPr>
        <w:t xml:space="preserve">diploid </w:t>
      </w:r>
      <w:r w:rsidRPr="00B94CB3">
        <w:rPr>
          <w:rFonts w:eastAsia="Times New Roman" w:cs="Adobe Garamond Pro"/>
          <w:b/>
          <w:kern w:val="0"/>
          <w:sz w:val="24"/>
          <w:szCs w:val="20"/>
          <w14:ligatures w14:val="none"/>
        </w:rPr>
        <w:t>hyphae</w:t>
      </w:r>
      <w:proofErr w:type="gramEnd"/>
      <w:r w:rsidRPr="00B94CB3">
        <w:rPr>
          <w:rFonts w:eastAsia="Times New Roman" w:cs="Adobe Garamond Pro"/>
          <w:kern w:val="0"/>
          <w:sz w:val="24"/>
          <w:szCs w:val="20"/>
          <w14:ligatures w14:val="none"/>
        </w:rPr>
        <w:t>.</w:t>
      </w:r>
    </w:p>
    <w:p w14:paraId="69B0FE35" w14:textId="77777777" w:rsidR="00B94CB3" w:rsidRPr="00B94CB3" w:rsidRDefault="00B94CB3" w:rsidP="00B94CB3">
      <w:pPr>
        <w:spacing w:before="180" w:after="90" w:line="240" w:lineRule="auto"/>
        <w:jc w:val="center"/>
        <w:rPr>
          <w:rFonts w:ascii="Adobe Garamond Pro" w:eastAsia="Times New Roman" w:hAnsi="Adobe Garamond Pro" w:cs="Adobe Garamond Pro"/>
          <w:kern w:val="0"/>
          <w:szCs w:val="20"/>
          <w14:ligatures w14:val="none"/>
        </w:rPr>
      </w:pPr>
      <w:r w:rsidRPr="00B94CB3">
        <w:rPr>
          <w:rFonts w:ascii="Adobe Garamond Pro" w:eastAsia="Times New Roman" w:hAnsi="Adobe Garamond Pro" w:cs="Adobe Garamond Pro"/>
          <w:noProof/>
          <w:kern w:val="0"/>
          <w:szCs w:val="20"/>
          <w14:ligatures w14:val="none"/>
        </w:rPr>
        <w:lastRenderedPageBreak/>
        <w:drawing>
          <wp:inline distT="0" distB="0" distL="0" distR="0" wp14:anchorId="269A7359" wp14:editId="0E47EE1C">
            <wp:extent cx="2286000" cy="3657600"/>
            <wp:effectExtent l="0" t="0" r="0" b="0"/>
            <wp:docPr id="2" name="Picture" descr="A microscope slide image of a magnified mushroom hyphae. An arrow points to one hypha that resembles a piece of str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descr="A microscope slide image of a magnified mushroom hyphae. An arrow points to one hypha that resembles a piece of string."/>
                    <pic:cNvPicPr>
                      <a:picLocks noChangeAspect="1" noChangeArrowheads="1"/>
                    </pic:cNvPicPr>
                  </pic:nvPicPr>
                  <pic:blipFill>
                    <a:blip r:embed="rId8"/>
                    <a:srcRect l="8330" r="8330"/>
                    <a:stretch>
                      <a:fillRect/>
                    </a:stretch>
                  </pic:blipFill>
                  <pic:spPr bwMode="auto">
                    <a:xfrm>
                      <a:off x="0" y="0"/>
                      <a:ext cx="2286000" cy="3657600"/>
                    </a:xfrm>
                    <a:prstGeom prst="rect">
                      <a:avLst/>
                    </a:prstGeom>
                    <a:noFill/>
                    <a:ln>
                      <a:noFill/>
                    </a:ln>
                  </pic:spPr>
                </pic:pic>
              </a:graphicData>
            </a:graphic>
          </wp:inline>
        </w:drawing>
      </w:r>
    </w:p>
    <w:p w14:paraId="46152F37" w14:textId="77777777" w:rsidR="00B94CB3" w:rsidRPr="00B94CB3" w:rsidRDefault="00B94CB3" w:rsidP="00B94CB3">
      <w:pPr>
        <w:spacing w:after="90" w:line="240" w:lineRule="auto"/>
        <w:jc w:val="center"/>
        <w:rPr>
          <w:rFonts w:ascii="Myriad Pro" w:eastAsia="Times New Roman" w:hAnsi="Myriad Pro" w:cs="Myriad Pro"/>
          <w:kern w:val="0"/>
          <w:szCs w:val="20"/>
          <w14:ligatures w14:val="none"/>
        </w:rPr>
      </w:pPr>
      <w:r w:rsidRPr="00B94CB3">
        <w:rPr>
          <w:rFonts w:ascii="Myriad Pro" w:eastAsia="Times New Roman" w:hAnsi="Myriad Pro" w:cs="Myriad Pro"/>
          <w:b/>
          <w:bCs/>
          <w:kern w:val="0"/>
          <w:szCs w:val="20"/>
          <w14:ligatures w14:val="none"/>
        </w:rPr>
        <w:t>Figure 18-3.</w:t>
      </w:r>
      <w:r w:rsidRPr="00B94CB3">
        <w:rPr>
          <w:rFonts w:ascii="Myriad Pro" w:eastAsia="Times New Roman" w:hAnsi="Myriad Pro" w:cs="Myriad Pro"/>
          <w:kern w:val="0"/>
          <w:szCs w:val="20"/>
          <w14:ligatures w14:val="none"/>
        </w:rPr>
        <w:t xml:space="preserve"> Example of mushroom hyphae.</w:t>
      </w:r>
    </w:p>
    <w:p w14:paraId="35C12367" w14:textId="77777777" w:rsidR="00B94CB3" w:rsidRPr="00B94CB3" w:rsidRDefault="00B94CB3" w:rsidP="00B94CB3">
      <w:pPr>
        <w:tabs>
          <w:tab w:val="left" w:pos="360"/>
          <w:tab w:val="left" w:pos="720"/>
          <w:tab w:val="left" w:pos="1080"/>
          <w:tab w:val="left" w:pos="1440"/>
          <w:tab w:val="left" w:pos="1800"/>
        </w:tabs>
        <w:spacing w:before="270" w:after="0" w:line="240" w:lineRule="auto"/>
        <w:rPr>
          <w:rFonts w:ascii="Myriad Pro" w:eastAsia="Times New Roman" w:hAnsi="Myriad Pro" w:cs="Myriad Pro"/>
          <w:b/>
          <w:kern w:val="0"/>
          <w:sz w:val="26"/>
          <w:szCs w:val="20"/>
          <w14:ligatures w14:val="none"/>
        </w:rPr>
      </w:pPr>
      <w:r w:rsidRPr="00B94CB3">
        <w:rPr>
          <w:rFonts w:ascii="Myriad Pro" w:eastAsia="Times New Roman" w:hAnsi="Myriad Pro" w:cs="Myriad Pro"/>
          <w:b/>
          <w:kern w:val="0"/>
          <w:sz w:val="26"/>
          <w:szCs w:val="20"/>
          <w14:ligatures w14:val="none"/>
        </w:rPr>
        <w:t>Mushroom Spores</w:t>
      </w:r>
    </w:p>
    <w:p w14:paraId="4D77F8C3" w14:textId="77777777" w:rsidR="00B94CB3" w:rsidRPr="00B94CB3" w:rsidRDefault="00B94CB3" w:rsidP="00B94CB3">
      <w:pPr>
        <w:numPr>
          <w:ilvl w:val="0"/>
          <w:numId w:val="5"/>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There are several different methods to get spores onto a slide. They are located on the gills of the mushroom. Experiment with different ways to get spores onto a slide.</w:t>
      </w:r>
    </w:p>
    <w:p w14:paraId="0E8F4296" w14:textId="77777777" w:rsidR="00B94CB3" w:rsidRPr="00B94CB3" w:rsidRDefault="00B94CB3" w:rsidP="00B94CB3">
      <w:pPr>
        <w:numPr>
          <w:ilvl w:val="0"/>
          <w:numId w:val="5"/>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Once you have spores on the slide, draw or photograph the haploid </w:t>
      </w:r>
      <w:r w:rsidRPr="00B94CB3">
        <w:rPr>
          <w:rFonts w:eastAsia="Times New Roman" w:cs="Adobe Garamond Pro"/>
          <w:b/>
          <w:kern w:val="0"/>
          <w:sz w:val="24"/>
          <w:szCs w:val="20"/>
          <w14:ligatures w14:val="none"/>
        </w:rPr>
        <w:t>spores</w:t>
      </w:r>
      <w:r w:rsidRPr="00B94CB3">
        <w:rPr>
          <w:rFonts w:eastAsia="Times New Roman" w:cs="Adobe Garamond Pro"/>
          <w:kern w:val="0"/>
          <w:sz w:val="24"/>
          <w:szCs w:val="20"/>
          <w14:ligatures w14:val="none"/>
        </w:rPr>
        <w:t>.</w:t>
      </w:r>
    </w:p>
    <w:p w14:paraId="28FA1DA1" w14:textId="77777777" w:rsidR="00B94CB3" w:rsidRPr="00B94CB3" w:rsidRDefault="00B94CB3" w:rsidP="00B94CB3">
      <w:pPr>
        <w:numPr>
          <w:ilvl w:val="0"/>
          <w:numId w:val="5"/>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Get a slide of a Coprinus mushroom and bring it into focus on high power. (This is a “cross-section,” a cut through the width of the mushroom cap.)</w:t>
      </w:r>
    </w:p>
    <w:p w14:paraId="1E4F789D" w14:textId="77777777" w:rsidR="00B94CB3" w:rsidRPr="00B94CB3" w:rsidRDefault="00B94CB3" w:rsidP="00B94CB3">
      <w:pPr>
        <w:numPr>
          <w:ilvl w:val="0"/>
          <w:numId w:val="5"/>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Draw or photograph a </w:t>
      </w:r>
      <w:r w:rsidRPr="00B94CB3">
        <w:rPr>
          <w:rFonts w:eastAsia="Times New Roman" w:cs="Adobe Garamond Pro"/>
          <w:b/>
          <w:kern w:val="0"/>
          <w:sz w:val="24"/>
          <w:szCs w:val="20"/>
          <w14:ligatures w14:val="none"/>
        </w:rPr>
        <w:t>gill</w:t>
      </w:r>
      <w:r w:rsidRPr="00B94CB3">
        <w:rPr>
          <w:rFonts w:eastAsia="Times New Roman" w:cs="Adobe Garamond Pro"/>
          <w:kern w:val="0"/>
          <w:sz w:val="24"/>
          <w:szCs w:val="20"/>
          <w14:ligatures w14:val="none"/>
        </w:rPr>
        <w:t xml:space="preserve"> and label the diploid </w:t>
      </w:r>
      <w:r w:rsidRPr="00B94CB3">
        <w:rPr>
          <w:rFonts w:eastAsia="Times New Roman" w:cs="Adobe Garamond Pro"/>
          <w:b/>
          <w:kern w:val="0"/>
          <w:sz w:val="24"/>
          <w:szCs w:val="20"/>
          <w14:ligatures w14:val="none"/>
        </w:rPr>
        <w:t>basidia</w:t>
      </w:r>
      <w:r w:rsidRPr="00B94CB3">
        <w:rPr>
          <w:rFonts w:eastAsia="Times New Roman" w:cs="Adobe Garamond Pro"/>
          <w:kern w:val="0"/>
          <w:sz w:val="24"/>
          <w:szCs w:val="20"/>
          <w14:ligatures w14:val="none"/>
        </w:rPr>
        <w:t xml:space="preserve"> with haploid </w:t>
      </w:r>
      <w:r w:rsidRPr="00B94CB3">
        <w:rPr>
          <w:rFonts w:eastAsia="Times New Roman" w:cs="Adobe Garamond Pro"/>
          <w:b/>
          <w:kern w:val="0"/>
          <w:sz w:val="24"/>
          <w:szCs w:val="20"/>
          <w14:ligatures w14:val="none"/>
        </w:rPr>
        <w:t>spores</w:t>
      </w:r>
      <w:r w:rsidRPr="00B94CB3">
        <w:rPr>
          <w:rFonts w:eastAsia="Times New Roman" w:cs="Adobe Garamond Pro"/>
          <w:kern w:val="0"/>
          <w:sz w:val="24"/>
          <w:szCs w:val="20"/>
          <w14:ligatures w14:val="none"/>
        </w:rPr>
        <w:t xml:space="preserve"> attached.</w:t>
      </w:r>
    </w:p>
    <w:p w14:paraId="69D2F1AE" w14:textId="77777777" w:rsidR="00B94CB3" w:rsidRPr="00B94CB3" w:rsidRDefault="00B94CB3" w:rsidP="00B94CB3">
      <w:pPr>
        <w:numPr>
          <w:ilvl w:val="0"/>
          <w:numId w:val="5"/>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Move to the center of the slide where a portion of the stalk is visible.</w:t>
      </w:r>
    </w:p>
    <w:p w14:paraId="5C8E8776" w14:textId="77777777" w:rsidR="00B94CB3" w:rsidRPr="00B94CB3" w:rsidRDefault="00B94CB3" w:rsidP="00B94CB3">
      <w:pPr>
        <w:numPr>
          <w:ilvl w:val="0"/>
          <w:numId w:val="5"/>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Draw or photograph the diploid </w:t>
      </w:r>
      <w:r w:rsidRPr="00B94CB3">
        <w:rPr>
          <w:rFonts w:eastAsia="Times New Roman" w:cs="Adobe Garamond Pro"/>
          <w:b/>
          <w:kern w:val="0"/>
          <w:sz w:val="24"/>
          <w:szCs w:val="20"/>
          <w14:ligatures w14:val="none"/>
        </w:rPr>
        <w:t>stalk</w:t>
      </w:r>
      <w:r w:rsidRPr="00B94CB3">
        <w:rPr>
          <w:rFonts w:eastAsia="Times New Roman" w:cs="Adobe Garamond Pro"/>
          <w:kern w:val="0"/>
          <w:sz w:val="24"/>
          <w:szCs w:val="20"/>
          <w14:ligatures w14:val="none"/>
        </w:rPr>
        <w:t xml:space="preserve"> and label the </w:t>
      </w:r>
      <w:r w:rsidRPr="00B94CB3">
        <w:rPr>
          <w:rFonts w:eastAsia="Times New Roman" w:cs="Adobe Garamond Pro"/>
          <w:b/>
          <w:kern w:val="0"/>
          <w:sz w:val="24"/>
          <w:szCs w:val="20"/>
          <w14:ligatures w14:val="none"/>
        </w:rPr>
        <w:t>hyphae</w:t>
      </w:r>
      <w:r w:rsidRPr="00B94CB3">
        <w:rPr>
          <w:rFonts w:eastAsia="Times New Roman" w:cs="Adobe Garamond Pro"/>
          <w:kern w:val="0"/>
          <w:sz w:val="24"/>
          <w:szCs w:val="20"/>
          <w14:ligatures w14:val="none"/>
        </w:rPr>
        <w:t xml:space="preserve"> visible running throughout the stalk.</w:t>
      </w:r>
    </w:p>
    <w:p w14:paraId="62EF9F3E" w14:textId="77777777" w:rsidR="00B94CB3" w:rsidRPr="00B94CB3" w:rsidRDefault="00B94CB3" w:rsidP="00B94CB3">
      <w:pPr>
        <w:spacing w:before="180" w:after="90" w:line="240" w:lineRule="auto"/>
        <w:jc w:val="center"/>
        <w:rPr>
          <w:rFonts w:ascii="Adobe Garamond Pro" w:eastAsia="Times New Roman" w:hAnsi="Adobe Garamond Pro" w:cs="Adobe Garamond Pro"/>
          <w:kern w:val="0"/>
          <w:szCs w:val="20"/>
          <w14:ligatures w14:val="none"/>
        </w:rPr>
      </w:pPr>
      <w:r w:rsidRPr="00B94CB3">
        <w:rPr>
          <w:rFonts w:ascii="Adobe Garamond Pro" w:eastAsia="Times New Roman" w:hAnsi="Adobe Garamond Pro" w:cs="Adobe Garamond Pro"/>
          <w:noProof/>
          <w:kern w:val="0"/>
          <w:szCs w:val="20"/>
          <w14:ligatures w14:val="none"/>
        </w:rPr>
        <w:lastRenderedPageBreak/>
        <w:drawing>
          <wp:inline distT="0" distB="0" distL="0" distR="0" wp14:anchorId="7886544D" wp14:editId="545D0DA6">
            <wp:extent cx="3200400" cy="2134935"/>
            <wp:effectExtent l="0" t="0" r="0" b="0"/>
            <wp:docPr id="3" name="Picture" descr="A microscope slide image of several mushroom spores. The spores resemble small oval shap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cture" descr="A microscope slide image of several mushroom spores. The spores resemble small oval shapes."/>
                    <pic:cNvPicPr>
                      <a:picLocks noChangeAspect="1" noChangeArrowheads="1"/>
                    </pic:cNvPicPr>
                  </pic:nvPicPr>
                  <pic:blipFill>
                    <a:blip r:embed="rId9" cstate="print">
                      <a:extLst>
                        <a:ext uri="{28A0092B-C50C-407E-A947-70E740481C1C}">
                          <a14:useLocalDpi xmlns:a14="http://schemas.microsoft.com/office/drawing/2010/main" val="0"/>
                        </a:ext>
                      </a:extLst>
                    </a:blip>
                    <a:stretch>
                      <a:fillRect/>
                    </a:stretch>
                  </pic:blipFill>
                  <pic:spPr bwMode="auto">
                    <a:xfrm>
                      <a:off x="0" y="0"/>
                      <a:ext cx="3200400" cy="2134935"/>
                    </a:xfrm>
                    <a:prstGeom prst="rect">
                      <a:avLst/>
                    </a:prstGeom>
                    <a:noFill/>
                    <a:ln>
                      <a:noFill/>
                    </a:ln>
                  </pic:spPr>
                </pic:pic>
              </a:graphicData>
            </a:graphic>
          </wp:inline>
        </w:drawing>
      </w:r>
    </w:p>
    <w:p w14:paraId="1DBD0483" w14:textId="77777777" w:rsidR="00B94CB3" w:rsidRPr="00B94CB3" w:rsidRDefault="00B94CB3" w:rsidP="00B94CB3">
      <w:pPr>
        <w:spacing w:after="90" w:line="240" w:lineRule="auto"/>
        <w:jc w:val="center"/>
        <w:rPr>
          <w:rFonts w:ascii="Myriad Pro" w:eastAsia="Times New Roman" w:hAnsi="Myriad Pro" w:cs="Myriad Pro"/>
          <w:kern w:val="0"/>
          <w:szCs w:val="20"/>
          <w14:ligatures w14:val="none"/>
        </w:rPr>
      </w:pPr>
      <w:r w:rsidRPr="00B94CB3">
        <w:rPr>
          <w:rFonts w:ascii="Myriad Pro" w:eastAsia="Times New Roman" w:hAnsi="Myriad Pro" w:cs="Myriad Pro"/>
          <w:b/>
          <w:bCs/>
          <w:kern w:val="0"/>
          <w:szCs w:val="20"/>
          <w14:ligatures w14:val="none"/>
        </w:rPr>
        <w:t>Figure 18-4.</w:t>
      </w:r>
      <w:r w:rsidRPr="00B94CB3">
        <w:rPr>
          <w:rFonts w:ascii="Myriad Pro" w:eastAsia="Times New Roman" w:hAnsi="Myriad Pro" w:cs="Myriad Pro"/>
          <w:kern w:val="0"/>
          <w:szCs w:val="20"/>
          <w14:ligatures w14:val="none"/>
        </w:rPr>
        <w:t xml:space="preserve"> Example of mushroom spores. </w:t>
      </w:r>
    </w:p>
    <w:p w14:paraId="7762DA25" w14:textId="77777777" w:rsidR="00B94CB3" w:rsidRPr="00B94CB3" w:rsidRDefault="00B94CB3" w:rsidP="00B94CB3">
      <w:pPr>
        <w:spacing w:before="180" w:after="90" w:line="240" w:lineRule="auto"/>
        <w:jc w:val="center"/>
        <w:rPr>
          <w:rFonts w:ascii="Adobe Garamond Pro" w:eastAsia="Times New Roman" w:hAnsi="Adobe Garamond Pro" w:cs="Adobe Garamond Pro"/>
          <w:kern w:val="0"/>
          <w:szCs w:val="20"/>
          <w14:ligatures w14:val="none"/>
        </w:rPr>
      </w:pPr>
      <w:r w:rsidRPr="00B94CB3">
        <w:rPr>
          <w:rFonts w:ascii="Adobe Garamond Pro" w:eastAsia="Times New Roman" w:hAnsi="Adobe Garamond Pro" w:cs="Adobe Garamond Pro"/>
          <w:noProof/>
          <w:kern w:val="0"/>
          <w:szCs w:val="20"/>
          <w14:ligatures w14:val="none"/>
        </w:rPr>
        <w:drawing>
          <wp:inline distT="0" distB="0" distL="0" distR="0" wp14:anchorId="10E186EE" wp14:editId="370201F9">
            <wp:extent cx="2743200" cy="3657600"/>
            <wp:effectExtent l="0" t="0" r="0" b="0"/>
            <wp:docPr id="4" name="Picture" descr="A microscope slide image of a cross-section of a gill from a mushroom cap. The internal portion of the structure is made of hairlike hyphae surrounded by  several cells (basidia). Attached to some of the basidia are mushroom spores stained r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descr="A microscope slide image of a cross-section of a gill from a mushroom cap. The internal portion of the structure is made of hairlike hyphae surrounded by  several cells (basidia). Attached to some of the basidia are mushroom spores stained red."/>
                    <pic:cNvPicPr>
                      <a:picLocks noChangeAspect="1" noChangeArrowheads="1"/>
                    </pic:cNvPicPr>
                  </pic:nvPicPr>
                  <pic:blipFill>
                    <a:blip r:embed="rId10"/>
                    <a:srcRect/>
                    <a:stretch>
                      <a:fillRect/>
                    </a:stretch>
                  </pic:blipFill>
                  <pic:spPr bwMode="auto">
                    <a:xfrm>
                      <a:off x="0" y="0"/>
                      <a:ext cx="2743200" cy="3657600"/>
                    </a:xfrm>
                    <a:prstGeom prst="rect">
                      <a:avLst/>
                    </a:prstGeom>
                    <a:noFill/>
                    <a:ln>
                      <a:noFill/>
                    </a:ln>
                  </pic:spPr>
                </pic:pic>
              </a:graphicData>
            </a:graphic>
          </wp:inline>
        </w:drawing>
      </w:r>
    </w:p>
    <w:p w14:paraId="2657C55D" w14:textId="77777777" w:rsidR="00B94CB3" w:rsidRPr="00B94CB3" w:rsidRDefault="00B94CB3" w:rsidP="00B94CB3">
      <w:pPr>
        <w:spacing w:after="90" w:line="240" w:lineRule="auto"/>
        <w:jc w:val="center"/>
        <w:rPr>
          <w:rFonts w:ascii="Myriad Pro" w:eastAsia="Times New Roman" w:hAnsi="Myriad Pro" w:cs="Myriad Pro"/>
          <w:kern w:val="0"/>
          <w:szCs w:val="20"/>
          <w14:ligatures w14:val="none"/>
        </w:rPr>
      </w:pPr>
      <w:r w:rsidRPr="00B94CB3">
        <w:rPr>
          <w:rFonts w:ascii="Myriad Pro" w:eastAsia="Times New Roman" w:hAnsi="Myriad Pro" w:cs="Myriad Pro"/>
          <w:b/>
          <w:bCs/>
          <w:kern w:val="0"/>
          <w:szCs w:val="20"/>
          <w14:ligatures w14:val="none"/>
        </w:rPr>
        <w:t>Figure 18-5.</w:t>
      </w:r>
      <w:r w:rsidRPr="00B94CB3">
        <w:rPr>
          <w:rFonts w:ascii="Myriad Pro" w:eastAsia="Times New Roman" w:hAnsi="Myriad Pro" w:cs="Myriad Pro"/>
          <w:kern w:val="0"/>
          <w:szCs w:val="20"/>
          <w14:ligatures w14:val="none"/>
        </w:rPr>
        <w:t xml:space="preserve"> Example of gill from a Coprinus mushroom. </w:t>
      </w:r>
    </w:p>
    <w:p w14:paraId="103B4772" w14:textId="77777777" w:rsidR="00B94CB3" w:rsidRPr="00B94CB3" w:rsidRDefault="00B94CB3" w:rsidP="00B94CB3">
      <w:pPr>
        <w:tabs>
          <w:tab w:val="left" w:pos="360"/>
          <w:tab w:val="left" w:pos="720"/>
          <w:tab w:val="left" w:pos="1080"/>
          <w:tab w:val="left" w:pos="1440"/>
          <w:tab w:val="left" w:pos="1800"/>
        </w:tabs>
        <w:spacing w:before="360" w:after="90" w:line="240" w:lineRule="auto"/>
        <w:rPr>
          <w:rFonts w:ascii="Myriad Pro" w:eastAsia="Times New Roman" w:hAnsi="Myriad Pro" w:cs="Myriad Pro"/>
          <w:b/>
          <w:caps/>
          <w:kern w:val="0"/>
          <w:sz w:val="28"/>
          <w:szCs w:val="20"/>
          <w14:ligatures w14:val="none"/>
        </w:rPr>
      </w:pPr>
      <w:r w:rsidRPr="00B94CB3">
        <w:rPr>
          <w:rFonts w:ascii="Myriad Pro" w:eastAsia="Times New Roman" w:hAnsi="Myriad Pro" w:cs="Myriad Pro"/>
          <w:b/>
          <w:caps/>
          <w:kern w:val="0"/>
          <w:sz w:val="28"/>
          <w:szCs w:val="20"/>
          <w14:ligatures w14:val="none"/>
        </w:rPr>
        <w:t>Ascomycota</w:t>
      </w:r>
    </w:p>
    <w:p w14:paraId="4D309EE7" w14:textId="77777777" w:rsidR="00B94CB3" w:rsidRPr="00B94CB3" w:rsidRDefault="00B94CB3" w:rsidP="00B94CB3">
      <w:pPr>
        <w:tabs>
          <w:tab w:val="left" w:pos="360"/>
          <w:tab w:val="left" w:pos="720"/>
          <w:tab w:val="left" w:pos="1080"/>
          <w:tab w:val="left" w:pos="1440"/>
          <w:tab w:val="left" w:pos="1800"/>
        </w:tabs>
        <w:spacing w:before="270" w:after="0" w:line="240" w:lineRule="auto"/>
        <w:rPr>
          <w:rFonts w:ascii="Myriad Pro" w:eastAsia="Times New Roman" w:hAnsi="Myriad Pro" w:cs="Myriad Pro"/>
          <w:b/>
          <w:kern w:val="0"/>
          <w:sz w:val="26"/>
          <w:szCs w:val="20"/>
          <w14:ligatures w14:val="none"/>
        </w:rPr>
      </w:pPr>
      <w:r w:rsidRPr="00B94CB3">
        <w:rPr>
          <w:rFonts w:ascii="Myriad Pro" w:eastAsia="Times New Roman" w:hAnsi="Myriad Pro" w:cs="Myriad Pro"/>
          <w:b/>
          <w:kern w:val="0"/>
          <w:sz w:val="26"/>
          <w:szCs w:val="20"/>
          <w14:ligatures w14:val="none"/>
        </w:rPr>
        <w:t>Cup Mushroom</w:t>
      </w:r>
    </w:p>
    <w:p w14:paraId="5D4CF07D" w14:textId="77777777" w:rsidR="00B94CB3" w:rsidRPr="00B94CB3" w:rsidRDefault="00B94CB3" w:rsidP="00B94CB3">
      <w:pPr>
        <w:numPr>
          <w:ilvl w:val="0"/>
          <w:numId w:val="6"/>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Get a slide of the cup mushroom Peziza and bring it into focus on high power. (This is a lateral section, a cut like the slice of mushroom you cut off above.)</w:t>
      </w:r>
    </w:p>
    <w:p w14:paraId="6BB2CCD1" w14:textId="77777777" w:rsidR="00B94CB3" w:rsidRPr="00B94CB3" w:rsidRDefault="00B94CB3" w:rsidP="00B94CB3">
      <w:pPr>
        <w:numPr>
          <w:ilvl w:val="0"/>
          <w:numId w:val="6"/>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There are two major things to note. Firstly, this is not gill as you saw in Coprinus above. This is a cut straight through a very thin cap. Secondly, instead of four spores attached to a basidia, you see lines of eight spores inside a sac.</w:t>
      </w:r>
    </w:p>
    <w:p w14:paraId="45684CDC" w14:textId="77777777" w:rsidR="00B94CB3" w:rsidRPr="00B94CB3" w:rsidRDefault="00B94CB3" w:rsidP="00B94CB3">
      <w:pPr>
        <w:numPr>
          <w:ilvl w:val="0"/>
          <w:numId w:val="6"/>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lastRenderedPageBreak/>
        <w:t xml:space="preserve">Draw or photograph the Peziza </w:t>
      </w:r>
      <w:r w:rsidRPr="00B94CB3">
        <w:rPr>
          <w:rFonts w:eastAsia="Times New Roman" w:cs="Adobe Garamond Pro"/>
          <w:b/>
          <w:kern w:val="0"/>
          <w:sz w:val="24"/>
          <w:szCs w:val="20"/>
          <w14:ligatures w14:val="none"/>
        </w:rPr>
        <w:t>cap</w:t>
      </w:r>
      <w:r w:rsidRPr="00B94CB3">
        <w:rPr>
          <w:rFonts w:eastAsia="Times New Roman" w:cs="Adobe Garamond Pro"/>
          <w:kern w:val="0"/>
          <w:sz w:val="24"/>
          <w:szCs w:val="20"/>
          <w14:ligatures w14:val="none"/>
        </w:rPr>
        <w:t xml:space="preserve">, labeling the diploid </w:t>
      </w:r>
      <w:r w:rsidRPr="00B94CB3">
        <w:rPr>
          <w:rFonts w:eastAsia="Times New Roman" w:cs="Adobe Garamond Pro"/>
          <w:b/>
          <w:kern w:val="0"/>
          <w:sz w:val="24"/>
          <w:szCs w:val="20"/>
          <w14:ligatures w14:val="none"/>
        </w:rPr>
        <w:t>hyphae</w:t>
      </w:r>
      <w:r w:rsidRPr="00B94CB3">
        <w:rPr>
          <w:rFonts w:eastAsia="Times New Roman" w:cs="Adobe Garamond Pro"/>
          <w:kern w:val="0"/>
          <w:sz w:val="24"/>
          <w:szCs w:val="20"/>
          <w14:ligatures w14:val="none"/>
        </w:rPr>
        <w:t xml:space="preserve"> and the </w:t>
      </w:r>
      <w:r w:rsidRPr="00B94CB3">
        <w:rPr>
          <w:rFonts w:eastAsia="Times New Roman" w:cs="Adobe Garamond Pro"/>
          <w:b/>
          <w:kern w:val="0"/>
          <w:sz w:val="24"/>
          <w:szCs w:val="20"/>
          <w14:ligatures w14:val="none"/>
        </w:rPr>
        <w:t>asci</w:t>
      </w:r>
      <w:r w:rsidRPr="00B94CB3">
        <w:rPr>
          <w:rFonts w:eastAsia="Times New Roman" w:cs="Adobe Garamond Pro"/>
          <w:kern w:val="0"/>
          <w:sz w:val="24"/>
          <w:szCs w:val="20"/>
          <w14:ligatures w14:val="none"/>
        </w:rPr>
        <w:t xml:space="preserve"> containing haploid </w:t>
      </w:r>
      <w:r w:rsidRPr="00B94CB3">
        <w:rPr>
          <w:rFonts w:eastAsia="Times New Roman" w:cs="Adobe Garamond Pro"/>
          <w:b/>
          <w:kern w:val="0"/>
          <w:sz w:val="24"/>
          <w:szCs w:val="20"/>
          <w14:ligatures w14:val="none"/>
        </w:rPr>
        <w:t>spores</w:t>
      </w:r>
      <w:r w:rsidRPr="00B94CB3">
        <w:rPr>
          <w:rFonts w:eastAsia="Times New Roman" w:cs="Adobe Garamond Pro"/>
          <w:kern w:val="0"/>
          <w:sz w:val="24"/>
          <w:szCs w:val="20"/>
          <w14:ligatures w14:val="none"/>
        </w:rPr>
        <w:t>.</w:t>
      </w:r>
    </w:p>
    <w:p w14:paraId="4D597328" w14:textId="59F08DAB" w:rsidR="00B94CB3" w:rsidRPr="00B94CB3" w:rsidRDefault="00B94CB3" w:rsidP="00B94CB3">
      <w:pPr>
        <w:spacing w:before="180" w:after="90" w:line="240" w:lineRule="auto"/>
        <w:jc w:val="center"/>
        <w:rPr>
          <w:rFonts w:ascii="Adobe Garamond Pro" w:eastAsia="Times New Roman" w:hAnsi="Adobe Garamond Pro" w:cs="Adobe Garamond Pro"/>
          <w:kern w:val="0"/>
          <w:szCs w:val="20"/>
          <w14:ligatures w14:val="none"/>
        </w:rPr>
      </w:pPr>
      <w:r w:rsidRPr="00B94CB3">
        <w:rPr>
          <w:rFonts w:ascii="Adobe Garamond Pro" w:eastAsia="Times New Roman" w:hAnsi="Adobe Garamond Pro" w:cs="Adobe Garamond Pro"/>
          <w:noProof/>
          <w:kern w:val="0"/>
          <w:szCs w:val="20"/>
          <w14:ligatures w14:val="none"/>
        </w:rPr>
        <w:drawing>
          <wp:inline distT="0" distB="0" distL="0" distR="0" wp14:anchorId="6312790F" wp14:editId="56BB18DA">
            <wp:extent cx="3573327" cy="3505200"/>
            <wp:effectExtent l="0" t="0" r="0" b="0"/>
            <wp:docPr id="5" name="Picture" descr="A microscope slide image of a cross-section of a Peziza cap. The bottom half of the cap shows hairlike hyphae while the top half of the cap shows the asci. The asci appear as multiple elongated oval structures with numerous smaller circles within them representing spore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descr="A microscope slide image of a cross-section of a Peziza cap. The bottom half of the cap shows hairlike hyphae while the top half of the cap shows the asci. The asci appear as multiple elongated oval structures with numerous smaller circles within them representing spores."/>
                    <pic:cNvPicPr>
                      <a:picLocks noChangeAspect="1" noChangeArrowheads="1"/>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3587609" cy="3519209"/>
                    </a:xfrm>
                    <a:prstGeom prst="rect">
                      <a:avLst/>
                    </a:prstGeom>
                    <a:noFill/>
                    <a:ln>
                      <a:noFill/>
                    </a:ln>
                  </pic:spPr>
                </pic:pic>
              </a:graphicData>
            </a:graphic>
          </wp:inline>
        </w:drawing>
      </w:r>
    </w:p>
    <w:p w14:paraId="7BA39A32" w14:textId="77777777" w:rsidR="00B94CB3" w:rsidRPr="00B94CB3" w:rsidRDefault="00B94CB3" w:rsidP="00B94CB3">
      <w:pPr>
        <w:spacing w:after="0" w:line="240" w:lineRule="auto"/>
        <w:ind w:left="180"/>
        <w:jc w:val="center"/>
        <w:rPr>
          <w:rFonts w:ascii="Myriad Pro" w:eastAsia="Times New Roman" w:hAnsi="Myriad Pro" w:cs="Myriad Pro"/>
          <w:kern w:val="0"/>
          <w:sz w:val="16"/>
          <w:szCs w:val="20"/>
          <w14:ligatures w14:val="none"/>
        </w:rPr>
      </w:pPr>
    </w:p>
    <w:p w14:paraId="4E5F7A1B" w14:textId="77777777" w:rsidR="00B94CB3" w:rsidRPr="00B94CB3" w:rsidRDefault="00B94CB3" w:rsidP="00B94CB3">
      <w:pPr>
        <w:spacing w:after="90" w:line="240" w:lineRule="auto"/>
        <w:jc w:val="center"/>
        <w:rPr>
          <w:rFonts w:ascii="Myriad Pro" w:eastAsia="Times New Roman" w:hAnsi="Myriad Pro" w:cs="Myriad Pro"/>
          <w:kern w:val="0"/>
          <w:szCs w:val="20"/>
          <w14:ligatures w14:val="none"/>
        </w:rPr>
      </w:pPr>
      <w:r w:rsidRPr="00B94CB3">
        <w:rPr>
          <w:rFonts w:ascii="Myriad Pro" w:eastAsia="Times New Roman" w:hAnsi="Myriad Pro" w:cs="Myriad Pro"/>
          <w:b/>
          <w:bCs/>
          <w:kern w:val="0"/>
          <w:szCs w:val="20"/>
          <w14:ligatures w14:val="none"/>
        </w:rPr>
        <w:t xml:space="preserve">Figure 18-6. </w:t>
      </w:r>
      <w:r w:rsidRPr="00B94CB3">
        <w:rPr>
          <w:rFonts w:ascii="Myriad Pro" w:eastAsia="Times New Roman" w:hAnsi="Myriad Pro" w:cs="Myriad Pro"/>
          <w:kern w:val="0"/>
          <w:szCs w:val="20"/>
          <w14:ligatures w14:val="none"/>
        </w:rPr>
        <w:t xml:space="preserve">Example of asci from an Ascomycota fungus. </w:t>
      </w:r>
    </w:p>
    <w:p w14:paraId="3FDC4715" w14:textId="77777777" w:rsidR="00B94CB3" w:rsidRPr="00B94CB3" w:rsidRDefault="00B94CB3" w:rsidP="00B94CB3">
      <w:pPr>
        <w:tabs>
          <w:tab w:val="left" w:pos="360"/>
          <w:tab w:val="left" w:pos="720"/>
          <w:tab w:val="left" w:pos="1080"/>
          <w:tab w:val="left" w:pos="1440"/>
          <w:tab w:val="left" w:pos="1800"/>
        </w:tabs>
        <w:spacing w:before="270" w:after="0" w:line="240" w:lineRule="auto"/>
        <w:rPr>
          <w:rFonts w:ascii="Myriad Pro" w:eastAsia="Times New Roman" w:hAnsi="Myriad Pro" w:cs="Myriad Pro"/>
          <w:b/>
          <w:kern w:val="0"/>
          <w:sz w:val="26"/>
          <w:szCs w:val="20"/>
          <w14:ligatures w14:val="none"/>
        </w:rPr>
      </w:pPr>
      <w:r w:rsidRPr="00B94CB3">
        <w:rPr>
          <w:rFonts w:ascii="Myriad Pro" w:eastAsia="Times New Roman" w:hAnsi="Myriad Pro" w:cs="Myriad Pro"/>
          <w:b/>
          <w:kern w:val="0"/>
          <w:sz w:val="26"/>
          <w:szCs w:val="20"/>
          <w14:ligatures w14:val="none"/>
        </w:rPr>
        <w:t>Lichen</w:t>
      </w:r>
    </w:p>
    <w:p w14:paraId="009FD257" w14:textId="6778E22F" w:rsidR="00B94CB3" w:rsidRPr="00B94CB3" w:rsidRDefault="00B94CB3" w:rsidP="00B94CB3">
      <w:pPr>
        <w:numPr>
          <w:ilvl w:val="0"/>
          <w:numId w:val="7"/>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Your instructor will provide </w:t>
      </w:r>
      <w:r w:rsidR="002F44B4" w:rsidRPr="00B94CB3">
        <w:rPr>
          <w:rFonts w:eastAsia="Times New Roman" w:cs="Adobe Garamond Pro"/>
          <w:kern w:val="0"/>
          <w:sz w:val="24"/>
          <w:szCs w:val="20"/>
          <w14:ligatures w14:val="none"/>
        </w:rPr>
        <w:t>you with</w:t>
      </w:r>
      <w:r w:rsidRPr="00B94CB3">
        <w:rPr>
          <w:rFonts w:eastAsia="Times New Roman" w:cs="Adobe Garamond Pro"/>
          <w:kern w:val="0"/>
          <w:sz w:val="24"/>
          <w:szCs w:val="20"/>
          <w14:ligatures w14:val="none"/>
        </w:rPr>
        <w:t xml:space="preserve"> a sample branch with lichen on it.</w:t>
      </w:r>
    </w:p>
    <w:p w14:paraId="0E5501B1" w14:textId="77777777" w:rsidR="00B94CB3" w:rsidRPr="00B94CB3" w:rsidRDefault="00B94CB3" w:rsidP="00B94CB3">
      <w:pPr>
        <w:numPr>
          <w:ilvl w:val="0"/>
          <w:numId w:val="7"/>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Draw or photograph a small part of the branch, labeling the tree </w:t>
      </w:r>
      <w:r w:rsidRPr="00B94CB3">
        <w:rPr>
          <w:rFonts w:eastAsia="Times New Roman" w:cs="Adobe Garamond Pro"/>
          <w:b/>
          <w:kern w:val="0"/>
          <w:sz w:val="24"/>
          <w:szCs w:val="20"/>
          <w14:ligatures w14:val="none"/>
        </w:rPr>
        <w:t>bark</w:t>
      </w:r>
      <w:r w:rsidRPr="00B94CB3">
        <w:rPr>
          <w:rFonts w:eastAsia="Times New Roman" w:cs="Adobe Garamond Pro"/>
          <w:kern w:val="0"/>
          <w:sz w:val="24"/>
          <w:szCs w:val="20"/>
          <w14:ligatures w14:val="none"/>
        </w:rPr>
        <w:t xml:space="preserve"> and the </w:t>
      </w:r>
      <w:r w:rsidRPr="00B94CB3">
        <w:rPr>
          <w:rFonts w:eastAsia="Times New Roman" w:cs="Adobe Garamond Pro"/>
          <w:b/>
          <w:kern w:val="0"/>
          <w:sz w:val="24"/>
          <w:szCs w:val="20"/>
          <w14:ligatures w14:val="none"/>
        </w:rPr>
        <w:t>lichen</w:t>
      </w:r>
      <w:r w:rsidRPr="00B94CB3">
        <w:rPr>
          <w:rFonts w:eastAsia="Times New Roman" w:cs="Adobe Garamond Pro"/>
          <w:kern w:val="0"/>
          <w:sz w:val="24"/>
          <w:szCs w:val="20"/>
          <w14:ligatures w14:val="none"/>
        </w:rPr>
        <w:t>.</w:t>
      </w:r>
    </w:p>
    <w:p w14:paraId="6E2E8B9C" w14:textId="77777777" w:rsidR="00B94CB3" w:rsidRPr="00B94CB3" w:rsidRDefault="00B94CB3" w:rsidP="00B94CB3">
      <w:pPr>
        <w:numPr>
          <w:ilvl w:val="0"/>
          <w:numId w:val="7"/>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Get a slide of lichen and bring it into focus on high power. (This is a lateral section again.)</w:t>
      </w:r>
    </w:p>
    <w:p w14:paraId="0AAEE0BD" w14:textId="77777777" w:rsidR="00B94CB3" w:rsidRPr="00B94CB3" w:rsidRDefault="00B94CB3" w:rsidP="00B94CB3">
      <w:pPr>
        <w:numPr>
          <w:ilvl w:val="0"/>
          <w:numId w:val="7"/>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Draw or photograph the lichen, labeling the diploid </w:t>
      </w:r>
      <w:r w:rsidRPr="00B94CB3">
        <w:rPr>
          <w:rFonts w:eastAsia="Times New Roman" w:cs="Adobe Garamond Pro"/>
          <w:b/>
          <w:kern w:val="0"/>
          <w:sz w:val="24"/>
          <w:szCs w:val="20"/>
          <w14:ligatures w14:val="none"/>
        </w:rPr>
        <w:t>hyphae</w:t>
      </w:r>
      <w:r w:rsidRPr="00B94CB3">
        <w:rPr>
          <w:rFonts w:eastAsia="Times New Roman" w:cs="Adobe Garamond Pro"/>
          <w:kern w:val="0"/>
          <w:sz w:val="24"/>
          <w:szCs w:val="20"/>
          <w14:ligatures w14:val="none"/>
        </w:rPr>
        <w:t xml:space="preserve"> and two round </w:t>
      </w:r>
      <w:r w:rsidRPr="00B94CB3">
        <w:rPr>
          <w:rFonts w:eastAsia="Times New Roman" w:cs="Adobe Garamond Pro"/>
          <w:b/>
          <w:kern w:val="0"/>
          <w:sz w:val="24"/>
          <w:szCs w:val="20"/>
          <w14:ligatures w14:val="none"/>
        </w:rPr>
        <w:t>algae</w:t>
      </w:r>
      <w:r w:rsidRPr="00B94CB3">
        <w:rPr>
          <w:rFonts w:eastAsia="Times New Roman" w:cs="Adobe Garamond Pro"/>
          <w:kern w:val="0"/>
          <w:sz w:val="24"/>
          <w:szCs w:val="20"/>
          <w14:ligatures w14:val="none"/>
        </w:rPr>
        <w:t xml:space="preserve"> cells trapped in the hyphae. (Your sample may also have asci and spores visible </w:t>
      </w:r>
      <w:proofErr w:type="gramStart"/>
      <w:r w:rsidRPr="00B94CB3">
        <w:rPr>
          <w:rFonts w:eastAsia="Times New Roman" w:cs="Adobe Garamond Pro"/>
          <w:kern w:val="0"/>
          <w:sz w:val="24"/>
          <w:szCs w:val="20"/>
          <w14:ligatures w14:val="none"/>
        </w:rPr>
        <w:t>to label</w:t>
      </w:r>
      <w:proofErr w:type="gramEnd"/>
      <w:r w:rsidRPr="00B94CB3">
        <w:rPr>
          <w:rFonts w:eastAsia="Times New Roman" w:cs="Adobe Garamond Pro"/>
          <w:kern w:val="0"/>
          <w:sz w:val="24"/>
          <w:szCs w:val="20"/>
          <w14:ligatures w14:val="none"/>
        </w:rPr>
        <w:t xml:space="preserve"> as well.)</w:t>
      </w:r>
    </w:p>
    <w:p w14:paraId="71F074AB" w14:textId="77777777" w:rsidR="00B94CB3" w:rsidRPr="00B94CB3" w:rsidRDefault="00B94CB3" w:rsidP="00B94CB3">
      <w:pPr>
        <w:tabs>
          <w:tab w:val="left" w:pos="360"/>
          <w:tab w:val="left" w:pos="720"/>
          <w:tab w:val="left" w:pos="1080"/>
          <w:tab w:val="left" w:pos="1440"/>
          <w:tab w:val="left" w:pos="1800"/>
        </w:tabs>
        <w:spacing w:before="270" w:after="0" w:line="240" w:lineRule="auto"/>
        <w:rPr>
          <w:rFonts w:ascii="Myriad Pro" w:eastAsia="Times New Roman" w:hAnsi="Myriad Pro" w:cs="Myriad Pro"/>
          <w:b/>
          <w:kern w:val="0"/>
          <w:sz w:val="26"/>
          <w:szCs w:val="20"/>
          <w14:ligatures w14:val="none"/>
        </w:rPr>
      </w:pPr>
      <w:r w:rsidRPr="00B94CB3">
        <w:rPr>
          <w:rFonts w:ascii="Myriad Pro" w:eastAsia="Times New Roman" w:hAnsi="Myriad Pro" w:cs="Myriad Pro"/>
          <w:b/>
          <w:kern w:val="0"/>
          <w:sz w:val="26"/>
          <w:szCs w:val="20"/>
          <w14:ligatures w14:val="none"/>
        </w:rPr>
        <w:t>(Instructor Option) Penicillium Mold</w:t>
      </w:r>
    </w:p>
    <w:p w14:paraId="32B1E93D" w14:textId="77777777" w:rsidR="00B9471F" w:rsidRDefault="00B94CB3" w:rsidP="00B9471F">
      <w:pPr>
        <w:numPr>
          <w:ilvl w:val="0"/>
          <w:numId w:val="8"/>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Get a slide of the Penicillium growing on an orange peel and bring it into focus on high power. (This is a lateral section.)</w:t>
      </w:r>
    </w:p>
    <w:p w14:paraId="3B75D425" w14:textId="28E9F6E8" w:rsidR="00B94CB3" w:rsidRPr="00B94CB3" w:rsidRDefault="00B94CB3" w:rsidP="00B9471F">
      <w:pPr>
        <w:numPr>
          <w:ilvl w:val="0"/>
          <w:numId w:val="8"/>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Draw or photograph the Penicillium, labeling the </w:t>
      </w:r>
      <w:r w:rsidRPr="00B94CB3">
        <w:rPr>
          <w:rFonts w:eastAsia="Times New Roman" w:cs="Adobe Garamond Pro"/>
          <w:b/>
          <w:kern w:val="0"/>
          <w:sz w:val="24"/>
          <w:szCs w:val="20"/>
          <w14:ligatures w14:val="none"/>
        </w:rPr>
        <w:t>orange peel</w:t>
      </w:r>
      <w:r w:rsidRPr="00B94CB3">
        <w:rPr>
          <w:rFonts w:eastAsia="Times New Roman" w:cs="Adobe Garamond Pro"/>
          <w:kern w:val="0"/>
          <w:sz w:val="24"/>
          <w:szCs w:val="20"/>
          <w14:ligatures w14:val="none"/>
        </w:rPr>
        <w:t xml:space="preserve">, the diploid </w:t>
      </w:r>
      <w:r w:rsidRPr="00B94CB3">
        <w:rPr>
          <w:rFonts w:eastAsia="Times New Roman" w:cs="Adobe Garamond Pro"/>
          <w:b/>
          <w:kern w:val="0"/>
          <w:sz w:val="24"/>
          <w:szCs w:val="20"/>
          <w14:ligatures w14:val="none"/>
        </w:rPr>
        <w:t>hyphae</w:t>
      </w:r>
      <w:r w:rsidRPr="00B94CB3">
        <w:rPr>
          <w:rFonts w:eastAsia="Times New Roman" w:cs="Adobe Garamond Pro"/>
          <w:kern w:val="0"/>
          <w:sz w:val="24"/>
          <w:szCs w:val="20"/>
          <w14:ligatures w14:val="none"/>
        </w:rPr>
        <w:t xml:space="preserve"> and the </w:t>
      </w:r>
      <w:r w:rsidRPr="00B94CB3">
        <w:rPr>
          <w:rFonts w:eastAsia="Times New Roman" w:cs="Adobe Garamond Pro"/>
          <w:b/>
          <w:kern w:val="0"/>
          <w:sz w:val="24"/>
          <w:szCs w:val="20"/>
          <w14:ligatures w14:val="none"/>
        </w:rPr>
        <w:t>asci</w:t>
      </w:r>
      <w:r w:rsidRPr="00B94CB3">
        <w:rPr>
          <w:rFonts w:eastAsia="Times New Roman" w:cs="Adobe Garamond Pro"/>
          <w:kern w:val="0"/>
          <w:sz w:val="24"/>
          <w:szCs w:val="20"/>
          <w14:ligatures w14:val="none"/>
        </w:rPr>
        <w:t xml:space="preserve"> containing haploid </w:t>
      </w:r>
      <w:r w:rsidRPr="00B94CB3">
        <w:rPr>
          <w:rFonts w:eastAsia="Times New Roman" w:cs="Adobe Garamond Pro"/>
          <w:b/>
          <w:kern w:val="0"/>
          <w:sz w:val="24"/>
          <w:szCs w:val="20"/>
          <w14:ligatures w14:val="none"/>
        </w:rPr>
        <w:t>spores</w:t>
      </w:r>
      <w:r w:rsidRPr="00B94CB3">
        <w:rPr>
          <w:rFonts w:eastAsia="Times New Roman" w:cs="Adobe Garamond Pro"/>
          <w:kern w:val="0"/>
          <w:sz w:val="24"/>
          <w:szCs w:val="20"/>
          <w14:ligatures w14:val="none"/>
        </w:rPr>
        <w:t>.</w:t>
      </w:r>
    </w:p>
    <w:p w14:paraId="3258599F" w14:textId="77777777" w:rsidR="00B94CB3" w:rsidRPr="00B94CB3" w:rsidRDefault="00B94CB3" w:rsidP="00B94CB3">
      <w:pPr>
        <w:tabs>
          <w:tab w:val="left" w:pos="360"/>
          <w:tab w:val="left" w:pos="720"/>
          <w:tab w:val="left" w:pos="1080"/>
          <w:tab w:val="left" w:pos="1440"/>
          <w:tab w:val="left" w:pos="1800"/>
        </w:tabs>
        <w:spacing w:before="270" w:after="0" w:line="240" w:lineRule="auto"/>
        <w:rPr>
          <w:rFonts w:ascii="Myriad Pro" w:eastAsia="Times New Roman" w:hAnsi="Myriad Pro" w:cs="Myriad Pro"/>
          <w:b/>
          <w:kern w:val="0"/>
          <w:sz w:val="26"/>
          <w:szCs w:val="20"/>
          <w14:ligatures w14:val="none"/>
        </w:rPr>
      </w:pPr>
      <w:r w:rsidRPr="00B94CB3">
        <w:rPr>
          <w:rFonts w:ascii="Myriad Pro" w:eastAsia="Times New Roman" w:hAnsi="Myriad Pro" w:cs="Myriad Pro"/>
          <w:b/>
          <w:kern w:val="0"/>
          <w:sz w:val="26"/>
          <w:szCs w:val="20"/>
          <w14:ligatures w14:val="none"/>
        </w:rPr>
        <w:t>(Instructor Option) Growing Mold</w:t>
      </w:r>
    </w:p>
    <w:p w14:paraId="0272FBDC" w14:textId="77777777" w:rsidR="00B94CB3" w:rsidRPr="00B94CB3" w:rsidRDefault="00B94CB3" w:rsidP="00B94CB3">
      <w:pPr>
        <w:numPr>
          <w:ilvl w:val="0"/>
          <w:numId w:val="9"/>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Your instructor will provide a Ziploc bag and a variety of food items to mold such as bread, strawberries, and oranges.</w:t>
      </w:r>
    </w:p>
    <w:p w14:paraId="1034EB42" w14:textId="77777777" w:rsidR="00B94CB3" w:rsidRPr="00B94CB3" w:rsidRDefault="00B94CB3" w:rsidP="00B94CB3">
      <w:pPr>
        <w:numPr>
          <w:ilvl w:val="0"/>
          <w:numId w:val="9"/>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Lightly wet the food item and rub it on the floor, your shoe, or in dirt from outside to make sure lots of mold spores are on it.</w:t>
      </w:r>
    </w:p>
    <w:p w14:paraId="59320FA1" w14:textId="77777777" w:rsidR="00B94CB3" w:rsidRPr="00B94CB3" w:rsidRDefault="00B94CB3" w:rsidP="00B94CB3">
      <w:pPr>
        <w:numPr>
          <w:ilvl w:val="0"/>
          <w:numId w:val="9"/>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lastRenderedPageBreak/>
        <w:t>Place the item in the bag and zip it closed. Make sure to trap a good amount of air in the bag.</w:t>
      </w:r>
    </w:p>
    <w:p w14:paraId="708E7D5C" w14:textId="7A3D2E55" w:rsidR="00B94CB3" w:rsidRPr="00B94CB3" w:rsidRDefault="00B94CB3" w:rsidP="00B94CB3">
      <w:pPr>
        <w:numPr>
          <w:ilvl w:val="0"/>
          <w:numId w:val="9"/>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Examine fungal growth over the next two weeks. Use a coverslip or slide to rub some fungus </w:t>
      </w:r>
      <w:r w:rsidR="001A78AB" w:rsidRPr="00B94CB3">
        <w:rPr>
          <w:rFonts w:eastAsia="Times New Roman" w:cs="Adobe Garamond Pro"/>
          <w:kern w:val="0"/>
          <w:sz w:val="24"/>
          <w:szCs w:val="20"/>
          <w14:ligatures w14:val="none"/>
        </w:rPr>
        <w:t>off</w:t>
      </w:r>
      <w:r w:rsidRPr="00B94CB3">
        <w:rPr>
          <w:rFonts w:eastAsia="Times New Roman" w:cs="Adobe Garamond Pro"/>
          <w:kern w:val="0"/>
          <w:sz w:val="24"/>
          <w:szCs w:val="20"/>
          <w14:ligatures w14:val="none"/>
        </w:rPr>
        <w:t xml:space="preserve"> the item and examine it </w:t>
      </w:r>
      <w:proofErr w:type="gramStart"/>
      <w:r w:rsidRPr="00B94CB3">
        <w:rPr>
          <w:rFonts w:eastAsia="Times New Roman" w:cs="Adobe Garamond Pro"/>
          <w:kern w:val="0"/>
          <w:sz w:val="24"/>
          <w:szCs w:val="20"/>
          <w14:ligatures w14:val="none"/>
        </w:rPr>
        <w:t>under</w:t>
      </w:r>
      <w:proofErr w:type="gramEnd"/>
      <w:r w:rsidRPr="00B94CB3">
        <w:rPr>
          <w:rFonts w:eastAsia="Times New Roman" w:cs="Adobe Garamond Pro"/>
          <w:kern w:val="0"/>
          <w:sz w:val="24"/>
          <w:szCs w:val="20"/>
          <w14:ligatures w14:val="none"/>
        </w:rPr>
        <w:t xml:space="preserve"> low and high power. See if you can identify any reproductive structures.</w:t>
      </w:r>
    </w:p>
    <w:p w14:paraId="256C2584" w14:textId="77777777" w:rsidR="00B94CB3" w:rsidRPr="00B94CB3" w:rsidRDefault="00B94CB3" w:rsidP="00B94CB3">
      <w:pPr>
        <w:tabs>
          <w:tab w:val="left" w:pos="360"/>
          <w:tab w:val="left" w:pos="720"/>
          <w:tab w:val="left" w:pos="1080"/>
          <w:tab w:val="left" w:pos="1440"/>
          <w:tab w:val="left" w:pos="1800"/>
        </w:tabs>
        <w:spacing w:before="360" w:after="90" w:line="240" w:lineRule="auto"/>
        <w:rPr>
          <w:rFonts w:ascii="Myriad Pro" w:eastAsia="Times New Roman" w:hAnsi="Myriad Pro" w:cs="Myriad Pro"/>
          <w:b/>
          <w:caps/>
          <w:kern w:val="0"/>
          <w:sz w:val="28"/>
          <w:szCs w:val="20"/>
          <w14:ligatures w14:val="none"/>
        </w:rPr>
      </w:pPr>
      <w:r w:rsidRPr="00B94CB3">
        <w:rPr>
          <w:rFonts w:ascii="Myriad Pro" w:eastAsia="Times New Roman" w:hAnsi="Myriad Pro" w:cs="Myriad Pro"/>
          <w:b/>
          <w:caps/>
          <w:kern w:val="0"/>
          <w:sz w:val="28"/>
          <w:szCs w:val="20"/>
          <w14:ligatures w14:val="none"/>
        </w:rPr>
        <w:t>Zygomycota</w:t>
      </w:r>
    </w:p>
    <w:p w14:paraId="40E7EC6E" w14:textId="77777777" w:rsidR="00B94CB3" w:rsidRPr="00B94CB3" w:rsidRDefault="00B94CB3" w:rsidP="00B94CB3">
      <w:pPr>
        <w:tabs>
          <w:tab w:val="left" w:pos="360"/>
          <w:tab w:val="left" w:pos="720"/>
          <w:tab w:val="left" w:pos="1080"/>
          <w:tab w:val="left" w:pos="1440"/>
          <w:tab w:val="left" w:pos="1800"/>
        </w:tabs>
        <w:spacing w:before="270" w:after="0" w:line="240" w:lineRule="auto"/>
        <w:rPr>
          <w:rFonts w:ascii="Myriad Pro" w:eastAsia="Times New Roman" w:hAnsi="Myriad Pro" w:cs="Myriad Pro"/>
          <w:b/>
          <w:kern w:val="0"/>
          <w:sz w:val="26"/>
          <w:szCs w:val="20"/>
          <w14:ligatures w14:val="none"/>
        </w:rPr>
      </w:pPr>
      <w:r w:rsidRPr="00B94CB3">
        <w:rPr>
          <w:rFonts w:ascii="Myriad Pro" w:eastAsia="Times New Roman" w:hAnsi="Myriad Pro" w:cs="Myriad Pro"/>
          <w:b/>
          <w:kern w:val="0"/>
          <w:sz w:val="26"/>
          <w:szCs w:val="20"/>
          <w14:ligatures w14:val="none"/>
        </w:rPr>
        <w:t>Black Bread Mold</w:t>
      </w:r>
    </w:p>
    <w:p w14:paraId="1E992F8D" w14:textId="77777777" w:rsidR="00B207C7" w:rsidRDefault="00B94CB3" w:rsidP="00B207C7">
      <w:pPr>
        <w:numPr>
          <w:ilvl w:val="0"/>
          <w:numId w:val="10"/>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Get a slide of the Rhizopus mold and bring it into focus on high power.</w:t>
      </w:r>
    </w:p>
    <w:p w14:paraId="682EE821" w14:textId="77777777" w:rsidR="00B207C7" w:rsidRDefault="00B94CB3" w:rsidP="00B207C7">
      <w:pPr>
        <w:numPr>
          <w:ilvl w:val="0"/>
          <w:numId w:val="10"/>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There are two regions on the Rhizopus slide. One region shows asexual sporangia balls sitting on the end of a stalk. The other region shows sexual reproduction where two hyphae fuse to form a zygosporangium.</w:t>
      </w:r>
    </w:p>
    <w:p w14:paraId="5214C9BF" w14:textId="3525049E" w:rsidR="00B94CB3" w:rsidRPr="00B94CB3" w:rsidRDefault="00B94CB3" w:rsidP="00B207C7">
      <w:pPr>
        <w:numPr>
          <w:ilvl w:val="0"/>
          <w:numId w:val="10"/>
        </w:numPr>
        <w:tabs>
          <w:tab w:val="left" w:pos="720"/>
        </w:tabs>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Separately draw or photograph the haploid asexual </w:t>
      </w:r>
      <w:r w:rsidRPr="00B94CB3">
        <w:rPr>
          <w:rFonts w:eastAsia="Times New Roman" w:cs="Adobe Garamond Pro"/>
          <w:b/>
          <w:kern w:val="0"/>
          <w:sz w:val="24"/>
          <w:szCs w:val="20"/>
          <w14:ligatures w14:val="none"/>
        </w:rPr>
        <w:t>sporangia</w:t>
      </w:r>
      <w:r w:rsidRPr="00B94CB3">
        <w:rPr>
          <w:rFonts w:eastAsia="Times New Roman" w:cs="Adobe Garamond Pro"/>
          <w:kern w:val="0"/>
          <w:sz w:val="24"/>
          <w:szCs w:val="20"/>
          <w14:ligatures w14:val="none"/>
        </w:rPr>
        <w:t xml:space="preserve"> and the diploid sexual </w:t>
      </w:r>
      <w:r w:rsidRPr="00B94CB3">
        <w:rPr>
          <w:rFonts w:eastAsia="Times New Roman" w:cs="Adobe Garamond Pro"/>
          <w:b/>
          <w:kern w:val="0"/>
          <w:sz w:val="24"/>
          <w:szCs w:val="20"/>
          <w14:ligatures w14:val="none"/>
        </w:rPr>
        <w:t>zygosporangia</w:t>
      </w:r>
      <w:r w:rsidRPr="00B94CB3">
        <w:rPr>
          <w:rFonts w:eastAsia="Times New Roman" w:cs="Adobe Garamond Pro"/>
          <w:kern w:val="0"/>
          <w:sz w:val="24"/>
          <w:szCs w:val="20"/>
          <w14:ligatures w14:val="none"/>
        </w:rPr>
        <w:t xml:space="preserve">. Label the haploid </w:t>
      </w:r>
      <w:r w:rsidRPr="00B94CB3">
        <w:rPr>
          <w:rFonts w:eastAsia="Times New Roman" w:cs="Adobe Garamond Pro"/>
          <w:b/>
          <w:kern w:val="0"/>
          <w:sz w:val="24"/>
          <w:szCs w:val="20"/>
          <w14:ligatures w14:val="none"/>
        </w:rPr>
        <w:t>hyphae</w:t>
      </w:r>
      <w:r w:rsidRPr="00B94CB3">
        <w:rPr>
          <w:rFonts w:eastAsia="Times New Roman" w:cs="Adobe Garamond Pro"/>
          <w:kern w:val="0"/>
          <w:sz w:val="24"/>
          <w:szCs w:val="20"/>
          <w14:ligatures w14:val="none"/>
        </w:rPr>
        <w:t xml:space="preserve"> on both sides of the zygosporangia.</w:t>
      </w:r>
    </w:p>
    <w:p w14:paraId="028C9682" w14:textId="77777777" w:rsidR="00B94CB3" w:rsidRPr="00B94CB3" w:rsidRDefault="00B94CB3" w:rsidP="00B94CB3">
      <w:pPr>
        <w:spacing w:before="180" w:after="90" w:line="240" w:lineRule="auto"/>
        <w:jc w:val="center"/>
        <w:rPr>
          <w:rFonts w:ascii="Adobe Garamond Pro" w:eastAsia="Times New Roman" w:hAnsi="Adobe Garamond Pro" w:cs="Adobe Garamond Pro"/>
          <w:kern w:val="0"/>
          <w:szCs w:val="20"/>
          <w14:ligatures w14:val="none"/>
        </w:rPr>
      </w:pPr>
      <w:r w:rsidRPr="00B94CB3">
        <w:rPr>
          <w:rFonts w:ascii="Adobe Garamond Pro" w:eastAsia="Times New Roman" w:hAnsi="Adobe Garamond Pro" w:cs="Adobe Garamond Pro"/>
          <w:kern w:val="0"/>
          <w:szCs w:val="20"/>
          <w14:ligatures w14:val="none"/>
        </w:rPr>
        <w:t> </w:t>
      </w:r>
      <w:r w:rsidRPr="00B94CB3">
        <w:rPr>
          <w:rFonts w:ascii="Adobe Garamond Pro" w:eastAsia="Times New Roman" w:hAnsi="Adobe Garamond Pro" w:cs="Adobe Garamond Pro"/>
          <w:noProof/>
          <w:kern w:val="0"/>
          <w:szCs w:val="20"/>
          <w14:ligatures w14:val="none"/>
        </w:rPr>
        <w:drawing>
          <wp:inline distT="0" distB="0" distL="0" distR="0" wp14:anchorId="3B047FA3" wp14:editId="36A15E24">
            <wp:extent cx="5943600" cy="3658870"/>
            <wp:effectExtent l="0" t="0" r="0" b="0"/>
            <wp:docPr id="910447124" name="Picture 3" descr="The image shows a diagram of fungi reproduction structures for phylum Zygomycota. The left side depicts sporangia on branching stalks, labeled &quot;SPORANGIUM.&quot; The right side shows a two hyphae connected by a circular structure labeled &quot;ZYGOSPORANGIU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0447124" name="Picture 3" descr="The image shows a diagram of fungi reproduction structures for phylum Zygomycota. The left side depicts sporangia on branching stalks, labeled &quot;SPORANGIUM.&quot; The right side shows a two hyphae connected by a circular structure labeled &quot;ZYGOSPORANGIUM.”"/>
                    <pic:cNvPicPr/>
                  </pic:nvPicPr>
                  <pic:blipFill>
                    <a:blip r:embed="rId12" cstate="print">
                      <a:extLst>
                        <a:ext uri="{28A0092B-C50C-407E-A947-70E740481C1C}">
                          <a14:useLocalDpi xmlns:a14="http://schemas.microsoft.com/office/drawing/2010/main" val="0"/>
                        </a:ext>
                      </a:extLst>
                    </a:blip>
                    <a:stretch>
                      <a:fillRect/>
                    </a:stretch>
                  </pic:blipFill>
                  <pic:spPr>
                    <a:xfrm>
                      <a:off x="0" y="0"/>
                      <a:ext cx="5943600" cy="3658870"/>
                    </a:xfrm>
                    <a:prstGeom prst="rect">
                      <a:avLst/>
                    </a:prstGeom>
                  </pic:spPr>
                </pic:pic>
              </a:graphicData>
            </a:graphic>
          </wp:inline>
        </w:drawing>
      </w:r>
    </w:p>
    <w:p w14:paraId="4B6BF2B1" w14:textId="6BB06C36" w:rsidR="00B94CB3" w:rsidRDefault="00B94CB3" w:rsidP="00A326B4">
      <w:pPr>
        <w:spacing w:after="90" w:line="240" w:lineRule="auto"/>
        <w:jc w:val="center"/>
        <w:rPr>
          <w:rFonts w:ascii="Myriad Pro" w:eastAsia="Times New Roman" w:hAnsi="Myriad Pro" w:cs="Myriad Pro"/>
          <w:kern w:val="0"/>
          <w:szCs w:val="20"/>
          <w14:ligatures w14:val="none"/>
        </w:rPr>
      </w:pPr>
      <w:r w:rsidRPr="00B94CB3">
        <w:rPr>
          <w:rFonts w:ascii="Myriad Pro" w:eastAsia="Times New Roman" w:hAnsi="Myriad Pro" w:cs="Myriad Pro"/>
          <w:b/>
          <w:bCs/>
          <w:kern w:val="0"/>
          <w:szCs w:val="20"/>
          <w14:ligatures w14:val="none"/>
        </w:rPr>
        <w:t xml:space="preserve">Figure 18-7. </w:t>
      </w:r>
      <w:r w:rsidRPr="00B94CB3">
        <w:rPr>
          <w:rFonts w:ascii="Myriad Pro" w:eastAsia="Times New Roman" w:hAnsi="Myriad Pro" w:cs="Myriad Pro"/>
          <w:kern w:val="0"/>
          <w:szCs w:val="20"/>
          <w14:ligatures w14:val="none"/>
        </w:rPr>
        <w:t xml:space="preserve">Sporangia and zygosporangia from a Zygomycota fungus. </w:t>
      </w:r>
    </w:p>
    <w:p w14:paraId="73EAF7C2" w14:textId="77777777" w:rsidR="00A326B4" w:rsidRPr="00B94CB3" w:rsidRDefault="00A326B4" w:rsidP="00A326B4">
      <w:pPr>
        <w:spacing w:after="90" w:line="240" w:lineRule="auto"/>
        <w:jc w:val="center"/>
        <w:rPr>
          <w:rFonts w:ascii="Myriad Pro" w:eastAsia="Times New Roman" w:hAnsi="Myriad Pro" w:cs="Myriad Pro"/>
          <w:kern w:val="0"/>
          <w:szCs w:val="20"/>
          <w14:ligatures w14:val="none"/>
        </w:rPr>
      </w:pPr>
    </w:p>
    <w:p w14:paraId="074A463F"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noProof/>
          <w:kern w:val="0"/>
          <w:sz w:val="24"/>
          <w:szCs w:val="20"/>
          <w14:ligatures w14:val="none"/>
        </w:rPr>
        <mc:AlternateContent>
          <mc:Choice Requires="wps">
            <w:drawing>
              <wp:anchor distT="0" distB="0" distL="114300" distR="114300" simplePos="0" relativeHeight="251664384" behindDoc="0" locked="0" layoutInCell="1" allowOverlap="1" wp14:anchorId="67A56152" wp14:editId="4E936340">
                <wp:simplePos x="0" y="0"/>
                <wp:positionH relativeFrom="column">
                  <wp:posOffset>0</wp:posOffset>
                </wp:positionH>
                <wp:positionV relativeFrom="paragraph">
                  <wp:posOffset>79375</wp:posOffset>
                </wp:positionV>
                <wp:extent cx="5943600" cy="1435100"/>
                <wp:effectExtent l="12700" t="12700" r="25400" b="25400"/>
                <wp:wrapNone/>
                <wp:docPr id="825677114" name="Text Box 1"/>
                <wp:cNvGraphicFramePr/>
                <a:graphic xmlns:a="http://schemas.openxmlformats.org/drawingml/2006/main">
                  <a:graphicData uri="http://schemas.microsoft.com/office/word/2010/wordprocessingShape">
                    <wps:wsp>
                      <wps:cNvSpPr txBox="1"/>
                      <wps:spPr>
                        <a:xfrm>
                          <a:off x="0" y="0"/>
                          <a:ext cx="5943600" cy="1435100"/>
                        </a:xfrm>
                        <a:prstGeom prst="rect">
                          <a:avLst/>
                        </a:prstGeom>
                        <a:solidFill>
                          <a:sysClr val="window" lastClr="FFFFFF"/>
                        </a:solidFill>
                        <a:ln w="38100" cap="flat" cmpd="sng" algn="ctr">
                          <a:solidFill>
                            <a:srgbClr val="002060"/>
                          </a:solidFill>
                          <a:prstDash val="solid"/>
                          <a:miter lim="800000"/>
                        </a:ln>
                        <a:effectLst/>
                      </wps:spPr>
                      <wps:txbx>
                        <w:txbxContent>
                          <w:p w14:paraId="7CA574A8" w14:textId="77777777" w:rsidR="00B94CB3" w:rsidRPr="00A66BE1" w:rsidRDefault="00B94CB3" w:rsidP="00B94CB3">
                            <w:pPr>
                              <w:pStyle w:val="Headers-Header1"/>
                            </w:pPr>
                            <w:r>
                              <w:t>DRAWINGS/PICTURES</w:t>
                            </w:r>
                          </w:p>
                          <w:p w14:paraId="727939B4" w14:textId="77777777" w:rsidR="00B94CB3" w:rsidRPr="00A326B4" w:rsidRDefault="00B94CB3" w:rsidP="00B94CB3">
                            <w:pPr>
                              <w:rPr>
                                <w:sz w:val="24"/>
                                <w:szCs w:val="24"/>
                              </w:rPr>
                            </w:pPr>
                            <w:r w:rsidRPr="00A326B4">
                              <w:rPr>
                                <w:rFonts w:cs="Calibri"/>
                                <w:sz w:val="24"/>
                              </w:rPr>
                              <w:t>Your instructor will tell you how to </w:t>
                            </w:r>
                            <w:r w:rsidRPr="00A326B4">
                              <w:rPr>
                                <w:rFonts w:cs="Calibri"/>
                                <w:b/>
                                <w:bCs/>
                                <w:sz w:val="24"/>
                              </w:rPr>
                              <w:t>turn in your labeled drawings/pictures</w:t>
                            </w:r>
                            <w:r w:rsidRPr="00A326B4">
                              <w:rPr>
                                <w:rFonts w:cs="Calibri"/>
                                <w:sz w:val="24"/>
                              </w:rPr>
                              <w:t> and what grade it will contribute to. It is important to study your drawings/pictures for quizzes and exams.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7A56152" id="_x0000_t202" coordsize="21600,21600" o:spt="202" path="m,l,21600r21600,l21600,xe">
                <v:stroke joinstyle="miter"/>
                <v:path gradientshapeok="t" o:connecttype="rect"/>
              </v:shapetype>
              <v:shape id="Text Box 1" o:spid="_x0000_s1026" type="#_x0000_t202" style="position:absolute;left:0;text-align:left;margin-left:0;margin-top:6.25pt;width:468pt;height:113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" fillcolor="window" strokecolor="#002060" strokeweight="3pt">
                <v:textbox>
                  <w:txbxContent>
                    <w:p w14:paraId="7CA574A8" w14:textId="77777777" w:rsidR="00B94CB3" w:rsidRPr="00A66BE1" w:rsidRDefault="00B94CB3" w:rsidP="00B94CB3">
                      <w:pPr>
                        <w:pStyle w:val="Headers-Header1"/>
                      </w:pPr>
                      <w:r>
                        <w:t>DRAWINGS/PICTURES</w:t>
                      </w:r>
                    </w:p>
                    <w:p w14:paraId="727939B4" w14:textId="77777777" w:rsidR="00B94CB3" w:rsidRPr="00A326B4" w:rsidRDefault="00B94CB3" w:rsidP="00B94CB3">
                      <w:pPr>
                        <w:rPr>
                          <w:sz w:val="24"/>
                          <w:szCs w:val="24"/>
                        </w:rPr>
                      </w:pPr>
                      <w:r w:rsidRPr="00A326B4">
                        <w:rPr>
                          <w:rFonts w:cs="Calibri"/>
                          <w:sz w:val="24"/>
                        </w:rPr>
                        <w:t>Your instructor will tell you how to </w:t>
                      </w:r>
                      <w:r w:rsidRPr="00A326B4">
                        <w:rPr>
                          <w:rFonts w:cs="Calibri"/>
                          <w:b/>
                          <w:bCs/>
                          <w:sz w:val="24"/>
                        </w:rPr>
                        <w:t>turn in your labeled drawings/pictures</w:t>
                      </w:r>
                      <w:r w:rsidRPr="00A326B4">
                        <w:rPr>
                          <w:rFonts w:cs="Calibri"/>
                          <w:sz w:val="24"/>
                        </w:rPr>
                        <w:t> and what grade it will contribute to. It is important to study your drawings/pictures for quizzes and exams.</w:t>
                      </w:r>
                    </w:p>
                  </w:txbxContent>
                </v:textbox>
              </v:shape>
            </w:pict>
          </mc:Fallback>
        </mc:AlternateContent>
      </w:r>
    </w:p>
    <w:p w14:paraId="47759F7A" w14:textId="77777777" w:rsidR="00B94CB3" w:rsidRPr="00B94CB3" w:rsidRDefault="00B94CB3" w:rsidP="00B94CB3">
      <w:pPr>
        <w:spacing w:after="90" w:line="240" w:lineRule="auto"/>
        <w:jc w:val="both"/>
        <w:rPr>
          <w:rFonts w:eastAsia="Times New Roman" w:cs="Adobe Garamond Pro"/>
          <w:kern w:val="0"/>
          <w:sz w:val="24"/>
          <w:szCs w:val="20"/>
          <w14:ligatures w14:val="none"/>
        </w:rPr>
      </w:pPr>
    </w:p>
    <w:p w14:paraId="61F9F786" w14:textId="77777777" w:rsidR="00B94CB3" w:rsidRPr="00B94CB3" w:rsidRDefault="00B94CB3" w:rsidP="00B94CB3">
      <w:pPr>
        <w:spacing w:after="90" w:line="240" w:lineRule="auto"/>
        <w:jc w:val="both"/>
        <w:rPr>
          <w:rFonts w:eastAsia="Times New Roman" w:cs="Adobe Garamond Pro"/>
          <w:kern w:val="0"/>
          <w:sz w:val="24"/>
          <w:szCs w:val="20"/>
          <w14:ligatures w14:val="none"/>
        </w:rPr>
      </w:pPr>
    </w:p>
    <w:p w14:paraId="4D99A95E" w14:textId="77777777" w:rsidR="00B94CB3" w:rsidRPr="00B94CB3" w:rsidRDefault="00B94CB3" w:rsidP="00B94CB3">
      <w:pPr>
        <w:spacing w:after="0" w:line="240" w:lineRule="auto"/>
        <w:jc w:val="right"/>
        <w:rPr>
          <w:rFonts w:eastAsia="Times New Roman" w:cs="Calibri"/>
          <w:kern w:val="0"/>
          <w:sz w:val="48"/>
          <w:szCs w:val="48"/>
          <w14:ligatures w14:val="none"/>
        </w:rPr>
      </w:pPr>
      <w:r w:rsidRPr="00B94CB3">
        <w:rPr>
          <w:rFonts w:eastAsia="Times New Roman" w:cs="Calibri"/>
          <w:noProof/>
          <w:kern w:val="0"/>
          <w:sz w:val="48"/>
          <w:szCs w:val="48"/>
          <w14:ligatures w14:val="none"/>
        </w:rPr>
        <w:lastRenderedPageBreak/>
        <w:pict w14:anchorId="793C1BB6">
          <v:rect id="_x0000_i1027" alt="" style="width:468pt;height:.05pt;mso-width-percent:0;mso-height-percent:0;mso-width-percent:0;mso-height-percent:0" o:hralign="center" o:hrstd="t" o:hr="t" fillcolor="#a0a0a0" stroked="f"/>
        </w:pict>
      </w:r>
    </w:p>
    <w:p w14:paraId="1B036540" w14:textId="77777777" w:rsidR="00B94CB3" w:rsidRPr="00B94CB3" w:rsidRDefault="00B94CB3" w:rsidP="00B94CB3">
      <w:pPr>
        <w:spacing w:after="0" w:line="240" w:lineRule="auto"/>
        <w:jc w:val="right"/>
        <w:rPr>
          <w:rFonts w:eastAsia="Times New Roman" w:cs="Calibri"/>
          <w:kern w:val="0"/>
          <w:sz w:val="48"/>
          <w:szCs w:val="48"/>
          <w14:ligatures w14:val="none"/>
        </w:rPr>
      </w:pPr>
      <w:r w:rsidRPr="00B94CB3">
        <w:rPr>
          <w:rFonts w:eastAsia="Times New Roman" w:cs="Calibri"/>
          <w:kern w:val="0"/>
          <w:sz w:val="48"/>
          <w:szCs w:val="48"/>
          <w14:ligatures w14:val="none"/>
        </w:rPr>
        <w:t>LET’S REVIEW</w:t>
      </w:r>
    </w:p>
    <w:p w14:paraId="6C500384" w14:textId="77777777" w:rsidR="00B94CB3" w:rsidRPr="00B94CB3" w:rsidRDefault="00B94CB3" w:rsidP="00B94CB3">
      <w:pPr>
        <w:spacing w:after="0" w:line="240" w:lineRule="auto"/>
        <w:rPr>
          <w:rFonts w:ascii="Minion Pro" w:eastAsia="Times New Roman" w:hAnsi="Minion Pro" w:cs="Minion Pro"/>
          <w:kern w:val="0"/>
          <w:sz w:val="24"/>
          <w:szCs w:val="20"/>
          <w14:ligatures w14:val="none"/>
        </w:rPr>
      </w:pPr>
    </w:p>
    <w:p w14:paraId="54A3D2CB" w14:textId="77777777" w:rsidR="00B94CB3" w:rsidRPr="00B94CB3" w:rsidRDefault="00B94CB3" w:rsidP="00B94CB3">
      <w:p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Before finishing this lab, take a moment to reflect and review. Answer these review questions to recap key points:</w:t>
      </w:r>
    </w:p>
    <w:p w14:paraId="2BDA88B1" w14:textId="77777777" w:rsidR="00B94CB3" w:rsidRPr="00B94CB3" w:rsidRDefault="00B94CB3" w:rsidP="00B94CB3">
      <w:pPr>
        <w:numPr>
          <w:ilvl w:val="0"/>
          <w:numId w:val="11"/>
        </w:num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Name the phyla of the fungi you observed in lab.</w:t>
      </w:r>
    </w:p>
    <w:p w14:paraId="79BACB0F" w14:textId="77777777" w:rsidR="00B94CB3" w:rsidRPr="00B94CB3" w:rsidRDefault="00B94CB3" w:rsidP="00B94CB3">
      <w:pPr>
        <w:numPr>
          <w:ilvl w:val="0"/>
          <w:numId w:val="11"/>
        </w:num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Based on your observations in lab, describe the reproductive structures that define the three phyla of fungi.</w:t>
      </w:r>
    </w:p>
    <w:p w14:paraId="0E0CF9B6" w14:textId="77777777" w:rsidR="00B94CB3" w:rsidRPr="00B94CB3" w:rsidRDefault="00B94CB3" w:rsidP="00B94CB3">
      <w:pPr>
        <w:numPr>
          <w:ilvl w:val="0"/>
          <w:numId w:val="11"/>
        </w:num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Based on your observations in lab, describe the appearance of hyphae. Where do you find this structure in a mushroom?</w:t>
      </w:r>
    </w:p>
    <w:p w14:paraId="22D466F4" w14:textId="5F757B25" w:rsidR="00B94CB3" w:rsidRPr="00B94CB3" w:rsidRDefault="00B94CB3" w:rsidP="00B94CB3">
      <w:pPr>
        <w:numPr>
          <w:ilvl w:val="0"/>
          <w:numId w:val="11"/>
        </w:numPr>
        <w:spacing w:after="90" w:line="240" w:lineRule="auto"/>
        <w:jc w:val="both"/>
        <w:rPr>
          <w:rFonts w:eastAsia="Times New Roman" w:cs="Adobe Garamond Pro"/>
          <w:kern w:val="0"/>
          <w:sz w:val="24"/>
          <w:szCs w:val="20"/>
          <w14:ligatures w14:val="none"/>
        </w:rPr>
      </w:pPr>
      <w:r w:rsidRPr="00B94CB3">
        <w:rPr>
          <w:rFonts w:eastAsia="Times New Roman" w:cs="Adobe Garamond Pro"/>
          <w:kern w:val="0"/>
          <w:sz w:val="24"/>
          <w:szCs w:val="20"/>
          <w14:ligatures w14:val="none"/>
        </w:rPr>
        <w:t xml:space="preserve">After reviewing the fungal life cycle, which stages are diploid? Does the presence of haploid and diploid structures correspond with the type of reproduction a fungus </w:t>
      </w:r>
      <w:r w:rsidR="00624771">
        <w:rPr>
          <w:rFonts w:eastAsia="Times New Roman" w:cs="Adobe Garamond Pro"/>
          <w:kern w:val="0"/>
          <w:sz w:val="24"/>
          <w:szCs w:val="20"/>
          <w14:ligatures w14:val="none"/>
        </w:rPr>
        <w:t>g</w:t>
      </w:r>
      <w:r w:rsidRPr="00B94CB3">
        <w:rPr>
          <w:rFonts w:eastAsia="Times New Roman" w:cs="Adobe Garamond Pro"/>
          <w:kern w:val="0"/>
          <w:sz w:val="24"/>
          <w:szCs w:val="20"/>
          <w14:ligatures w14:val="none"/>
        </w:rPr>
        <w:t>oes through?</w:t>
      </w:r>
    </w:p>
    <w:p w14:paraId="219E982F" w14:textId="77777777" w:rsidR="00610110" w:rsidRDefault="00610110"/>
    <w:sectPr w:rsidR="00610110" w:rsidSect="00B94CB3">
      <w:endnotePr>
        <w:numFmt w:val="decimal"/>
      </w:endnotePr>
      <w:pgSz w:w="12240" w:h="15840"/>
      <w:pgMar w:top="1195" w:right="1440"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Adobe Garamond Pro">
    <w:altName w:val="Garamond"/>
    <w:panose1 w:val="00000000000000000000"/>
    <w:charset w:val="4D"/>
    <w:family w:val="roman"/>
    <w:notTrueType/>
    <w:pitch w:val="variable"/>
    <w:sig w:usb0="00000007" w:usb1="00000001" w:usb2="00000000" w:usb3="00000000" w:csb0="00000093" w:csb1="00000000"/>
  </w:font>
  <w:font w:name="Myriad Pro">
    <w:altName w:val="Segoe UI"/>
    <w:panose1 w:val="00000000000000000000"/>
    <w:charset w:val="00"/>
    <w:family w:val="swiss"/>
    <w:notTrueType/>
    <w:pitch w:val="variable"/>
    <w:sig w:usb0="20000287" w:usb1="00000001" w:usb2="00000000" w:usb3="00000000" w:csb0="0000019F" w:csb1="00000000"/>
  </w:font>
  <w:font w:name="Minion Pro">
    <w:altName w:val="Cambria"/>
    <w:panose1 w:val="00000000000000000000"/>
    <w:charset w:val="00"/>
    <w:family w:val="roman"/>
    <w:notTrueType/>
    <w:pitch w:val="variable"/>
    <w:sig w:usb0="60000287" w:usb1="00000001" w:usb2="00000000" w:usb3="00000000" w:csb0="0000019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31375021"/>
    <w:multiLevelType w:val="singleLevel"/>
    <w:tmpl w:val="6CE2A9D6"/>
    <w:lvl w:ilvl="0">
      <w:start w:val="1"/>
      <w:numFmt w:val="decimal"/>
      <w:lvlText w:val="%1."/>
      <w:lvlJc w:val="left"/>
      <w:pPr>
        <w:tabs>
          <w:tab w:val="num" w:pos="360"/>
        </w:tabs>
        <w:ind w:left="360" w:hanging="360"/>
      </w:pPr>
    </w:lvl>
  </w:abstractNum>
  <w:abstractNum w:abstractNumId="1" w15:restartNumberingAfterBreak="0">
    <w:nsid w:val="384A35C7"/>
    <w:multiLevelType w:val="singleLevel"/>
    <w:tmpl w:val="8A0C9924"/>
    <w:lvl w:ilvl="0">
      <w:start w:val="1"/>
      <w:numFmt w:val="decimal"/>
      <w:lvlText w:val="%1."/>
      <w:lvlJc w:val="left"/>
      <w:pPr>
        <w:tabs>
          <w:tab w:val="num" w:pos="360"/>
        </w:tabs>
        <w:ind w:left="360" w:hanging="360"/>
      </w:pPr>
    </w:lvl>
  </w:abstractNum>
  <w:abstractNum w:abstractNumId="2" w15:restartNumberingAfterBreak="0">
    <w:nsid w:val="3E050CFE"/>
    <w:multiLevelType w:val="singleLevel"/>
    <w:tmpl w:val="4AB8DC64"/>
    <w:lvl w:ilvl="0">
      <w:start w:val="1"/>
      <w:numFmt w:val="decimal"/>
      <w:pStyle w:val="Body-NumberedList1Goals"/>
      <w:lvlText w:val="%1."/>
      <w:lvlJc w:val="left"/>
      <w:pPr>
        <w:tabs>
          <w:tab w:val="num" w:pos="720"/>
        </w:tabs>
        <w:ind w:left="720" w:hanging="360"/>
      </w:pPr>
    </w:lvl>
  </w:abstractNum>
  <w:abstractNum w:abstractNumId="3" w15:restartNumberingAfterBreak="0">
    <w:nsid w:val="3E086FC0"/>
    <w:multiLevelType w:val="singleLevel"/>
    <w:tmpl w:val="DE76E980"/>
    <w:lvl w:ilvl="0">
      <w:start w:val="1"/>
      <w:numFmt w:val="decimal"/>
      <w:lvlText w:val="%1."/>
      <w:lvlJc w:val="left"/>
      <w:pPr>
        <w:tabs>
          <w:tab w:val="num" w:pos="360"/>
        </w:tabs>
        <w:ind w:left="360" w:hanging="360"/>
      </w:pPr>
    </w:lvl>
  </w:abstractNum>
  <w:abstractNum w:abstractNumId="4" w15:restartNumberingAfterBreak="0">
    <w:nsid w:val="40327BDE"/>
    <w:multiLevelType w:val="hybridMultilevel"/>
    <w:tmpl w:val="924261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492C56D1"/>
    <w:multiLevelType w:val="singleLevel"/>
    <w:tmpl w:val="994092BE"/>
    <w:lvl w:ilvl="0">
      <w:start w:val="1"/>
      <w:numFmt w:val="decimal"/>
      <w:lvlText w:val="%1."/>
      <w:lvlJc w:val="left"/>
      <w:pPr>
        <w:tabs>
          <w:tab w:val="num" w:pos="360"/>
        </w:tabs>
        <w:ind w:left="360" w:hanging="360"/>
      </w:pPr>
    </w:lvl>
  </w:abstractNum>
  <w:abstractNum w:abstractNumId="6" w15:restartNumberingAfterBreak="0">
    <w:nsid w:val="54272C42"/>
    <w:multiLevelType w:val="singleLevel"/>
    <w:tmpl w:val="2EA4D7EE"/>
    <w:lvl w:ilvl="0">
      <w:start w:val="1"/>
      <w:numFmt w:val="decimal"/>
      <w:lvlText w:val="%1."/>
      <w:lvlJc w:val="left"/>
      <w:pPr>
        <w:tabs>
          <w:tab w:val="num" w:pos="360"/>
        </w:tabs>
        <w:ind w:left="360" w:hanging="360"/>
      </w:pPr>
    </w:lvl>
  </w:abstractNum>
  <w:abstractNum w:abstractNumId="7" w15:restartNumberingAfterBreak="0">
    <w:nsid w:val="56F40730"/>
    <w:multiLevelType w:val="singleLevel"/>
    <w:tmpl w:val="C91E12EC"/>
    <w:lvl w:ilvl="0">
      <w:start w:val="1"/>
      <w:numFmt w:val="decimal"/>
      <w:lvlText w:val="%1."/>
      <w:lvlJc w:val="left"/>
      <w:pPr>
        <w:tabs>
          <w:tab w:val="num" w:pos="360"/>
        </w:tabs>
        <w:ind w:left="360" w:hanging="360"/>
      </w:pPr>
    </w:lvl>
  </w:abstractNum>
  <w:abstractNum w:abstractNumId="8" w15:restartNumberingAfterBreak="0">
    <w:nsid w:val="74775D0C"/>
    <w:multiLevelType w:val="singleLevel"/>
    <w:tmpl w:val="E1F2A98A"/>
    <w:lvl w:ilvl="0">
      <w:start w:val="1"/>
      <w:numFmt w:val="decimal"/>
      <w:pStyle w:val="Body-NumberedList1"/>
      <w:lvlText w:val="%1."/>
      <w:lvlJc w:val="left"/>
      <w:pPr>
        <w:tabs>
          <w:tab w:val="num" w:pos="360"/>
        </w:tabs>
        <w:ind w:left="720" w:hanging="360"/>
      </w:pPr>
    </w:lvl>
  </w:abstractNum>
  <w:abstractNum w:abstractNumId="9" w15:restartNumberingAfterBreak="0">
    <w:nsid w:val="748321B0"/>
    <w:multiLevelType w:val="singleLevel"/>
    <w:tmpl w:val="22AC8C2E"/>
    <w:lvl w:ilvl="0">
      <w:start w:val="1"/>
      <w:numFmt w:val="decimal"/>
      <w:lvlText w:val="%1."/>
      <w:lvlJc w:val="left"/>
      <w:pPr>
        <w:tabs>
          <w:tab w:val="num" w:pos="360"/>
        </w:tabs>
        <w:ind w:left="360" w:hanging="360"/>
      </w:pPr>
    </w:lvl>
  </w:abstractNum>
  <w:abstractNum w:abstractNumId="10" w15:restartNumberingAfterBreak="0">
    <w:nsid w:val="7DFE5650"/>
    <w:multiLevelType w:val="singleLevel"/>
    <w:tmpl w:val="F3FCD146"/>
    <w:lvl w:ilvl="0">
      <w:start w:val="1"/>
      <w:numFmt w:val="decimal"/>
      <w:lvlText w:val="%1."/>
      <w:lvlJc w:val="left"/>
      <w:pPr>
        <w:tabs>
          <w:tab w:val="num" w:pos="360"/>
        </w:tabs>
        <w:ind w:left="360" w:hanging="360"/>
      </w:pPr>
    </w:lvl>
  </w:abstractNum>
  <w:num w:numId="1" w16cid:durableId="1555118543">
    <w:abstractNumId w:val="2"/>
  </w:num>
  <w:num w:numId="2" w16cid:durableId="354698791">
    <w:abstractNumId w:val="3"/>
  </w:num>
  <w:num w:numId="3" w16cid:durableId="1338919836">
    <w:abstractNumId w:val="10"/>
  </w:num>
  <w:num w:numId="4" w16cid:durableId="1524325579">
    <w:abstractNumId w:val="1"/>
  </w:num>
  <w:num w:numId="5" w16cid:durableId="782265405">
    <w:abstractNumId w:val="0"/>
  </w:num>
  <w:num w:numId="6" w16cid:durableId="1626958070">
    <w:abstractNumId w:val="6"/>
  </w:num>
  <w:num w:numId="7" w16cid:durableId="2146510338">
    <w:abstractNumId w:val="9"/>
  </w:num>
  <w:num w:numId="8" w16cid:durableId="292641221">
    <w:abstractNumId w:val="7"/>
  </w:num>
  <w:num w:numId="9" w16cid:durableId="371227707">
    <w:abstractNumId w:val="5"/>
  </w:num>
  <w:num w:numId="10" w16cid:durableId="1862665086">
    <w:abstractNumId w:val="8"/>
  </w:num>
  <w:num w:numId="11" w16cid:durableId="96023646">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20"/>
  <w:proofState w:spelling="clean" w:grammar="clean"/>
  <w:defaultTabStop w:val="720"/>
  <w:characterSpacingControl w:val="doNotCompress"/>
  <w:endnotePr>
    <w:numFmt w:val="decimal"/>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94CB3"/>
    <w:rsid w:val="000A701E"/>
    <w:rsid w:val="00110BE8"/>
    <w:rsid w:val="001A78AB"/>
    <w:rsid w:val="002F44B4"/>
    <w:rsid w:val="003762AB"/>
    <w:rsid w:val="00610110"/>
    <w:rsid w:val="0061219F"/>
    <w:rsid w:val="00624771"/>
    <w:rsid w:val="007D409F"/>
    <w:rsid w:val="009811F7"/>
    <w:rsid w:val="00A16F01"/>
    <w:rsid w:val="00A326B4"/>
    <w:rsid w:val="00AA556C"/>
    <w:rsid w:val="00B207C7"/>
    <w:rsid w:val="00B9471F"/>
    <w:rsid w:val="00B94CB3"/>
    <w:rsid w:val="00BE4DF1"/>
    <w:rsid w:val="00C27ED3"/>
    <w:rsid w:val="00CB0207"/>
    <w:rsid w:val="00FE138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458A0ADA"/>
  <w15:chartTrackingRefBased/>
  <w15:docId w15:val="{64443A29-4868-44FD-BA74-B4A99C52904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alibri" w:eastAsiaTheme="minorHAnsi" w:hAnsi="Calibr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B94CB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B94CB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B94CB3"/>
    <w:pPr>
      <w:keepNext/>
      <w:keepLines/>
      <w:spacing w:before="160" w:after="80"/>
      <w:outlineLvl w:val="2"/>
    </w:pPr>
    <w:rPr>
      <w:rFonts w:asciiTheme="minorHAnsi" w:eastAsiaTheme="majorEastAsia" w:hAnsiTheme="minorHAnsi"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B94CB3"/>
    <w:pPr>
      <w:keepNext/>
      <w:keepLines/>
      <w:spacing w:before="80" w:after="40"/>
      <w:outlineLvl w:val="3"/>
    </w:pPr>
    <w:rPr>
      <w:rFonts w:asciiTheme="minorHAnsi" w:eastAsiaTheme="majorEastAsia" w:hAnsiTheme="minorHAnsi" w:cstheme="majorBidi"/>
      <w:i/>
      <w:iCs/>
      <w:color w:val="0F4761" w:themeColor="accent1" w:themeShade="BF"/>
    </w:rPr>
  </w:style>
  <w:style w:type="paragraph" w:styleId="Heading5">
    <w:name w:val="heading 5"/>
    <w:basedOn w:val="Normal"/>
    <w:next w:val="Normal"/>
    <w:link w:val="Heading5Char"/>
    <w:uiPriority w:val="9"/>
    <w:semiHidden/>
    <w:unhideWhenUsed/>
    <w:qFormat/>
    <w:rsid w:val="00B94CB3"/>
    <w:pPr>
      <w:keepNext/>
      <w:keepLines/>
      <w:spacing w:before="80" w:after="40"/>
      <w:outlineLvl w:val="4"/>
    </w:pPr>
    <w:rPr>
      <w:rFonts w:asciiTheme="minorHAnsi" w:eastAsiaTheme="majorEastAsia" w:hAnsiTheme="minorHAnsi" w:cstheme="majorBidi"/>
      <w:color w:val="0F4761" w:themeColor="accent1" w:themeShade="BF"/>
    </w:rPr>
  </w:style>
  <w:style w:type="paragraph" w:styleId="Heading6">
    <w:name w:val="heading 6"/>
    <w:basedOn w:val="Normal"/>
    <w:next w:val="Normal"/>
    <w:link w:val="Heading6Char"/>
    <w:uiPriority w:val="9"/>
    <w:semiHidden/>
    <w:unhideWhenUsed/>
    <w:qFormat/>
    <w:rsid w:val="00B94CB3"/>
    <w:pPr>
      <w:keepNext/>
      <w:keepLines/>
      <w:spacing w:before="40" w:after="0"/>
      <w:outlineLvl w:val="5"/>
    </w:pPr>
    <w:rPr>
      <w:rFonts w:asciiTheme="minorHAnsi" w:eastAsiaTheme="majorEastAsia" w:hAnsiTheme="minorHAnsi" w:cstheme="majorBidi"/>
      <w:i/>
      <w:iCs/>
      <w:color w:val="595959" w:themeColor="text1" w:themeTint="A6"/>
    </w:rPr>
  </w:style>
  <w:style w:type="paragraph" w:styleId="Heading7">
    <w:name w:val="heading 7"/>
    <w:basedOn w:val="Normal"/>
    <w:next w:val="Normal"/>
    <w:link w:val="Heading7Char"/>
    <w:uiPriority w:val="9"/>
    <w:semiHidden/>
    <w:unhideWhenUsed/>
    <w:qFormat/>
    <w:rsid w:val="00B94CB3"/>
    <w:pPr>
      <w:keepNext/>
      <w:keepLines/>
      <w:spacing w:before="40" w:after="0"/>
      <w:outlineLvl w:val="6"/>
    </w:pPr>
    <w:rPr>
      <w:rFonts w:asciiTheme="minorHAnsi" w:eastAsiaTheme="majorEastAsia" w:hAnsiTheme="minorHAnsi" w:cstheme="majorBidi"/>
      <w:color w:val="595959" w:themeColor="text1" w:themeTint="A6"/>
    </w:rPr>
  </w:style>
  <w:style w:type="paragraph" w:styleId="Heading8">
    <w:name w:val="heading 8"/>
    <w:basedOn w:val="Normal"/>
    <w:next w:val="Normal"/>
    <w:link w:val="Heading8Char"/>
    <w:uiPriority w:val="9"/>
    <w:semiHidden/>
    <w:unhideWhenUsed/>
    <w:qFormat/>
    <w:rsid w:val="00B94CB3"/>
    <w:pPr>
      <w:keepNext/>
      <w:keepLines/>
      <w:spacing w:after="0"/>
      <w:outlineLvl w:val="7"/>
    </w:pPr>
    <w:rPr>
      <w:rFonts w:asciiTheme="minorHAnsi" w:eastAsiaTheme="majorEastAsia" w:hAnsiTheme="minorHAnsi" w:cstheme="majorBidi"/>
      <w:i/>
      <w:iCs/>
      <w:color w:val="272727" w:themeColor="text1" w:themeTint="D8"/>
    </w:rPr>
  </w:style>
  <w:style w:type="paragraph" w:styleId="Heading9">
    <w:name w:val="heading 9"/>
    <w:basedOn w:val="Normal"/>
    <w:next w:val="Normal"/>
    <w:link w:val="Heading9Char"/>
    <w:uiPriority w:val="9"/>
    <w:semiHidden/>
    <w:unhideWhenUsed/>
    <w:qFormat/>
    <w:rsid w:val="00B94CB3"/>
    <w:pPr>
      <w:keepNext/>
      <w:keepLines/>
      <w:spacing w:after="0"/>
      <w:outlineLvl w:val="8"/>
    </w:pPr>
    <w:rPr>
      <w:rFonts w:asciiTheme="minorHAnsi" w:eastAsiaTheme="majorEastAsia" w:hAnsiTheme="minorHAnsi" w:cstheme="majorBidi"/>
      <w:color w:val="272727" w:themeColor="text1" w:themeTint="D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94CB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B94CB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B94CB3"/>
    <w:rPr>
      <w:rFonts w:asciiTheme="minorHAnsi" w:eastAsiaTheme="majorEastAsia" w:hAnsiTheme="minorHAnsi"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B94CB3"/>
    <w:rPr>
      <w:rFonts w:asciiTheme="minorHAnsi" w:eastAsiaTheme="majorEastAsia" w:hAnsiTheme="minorHAnsi" w:cstheme="majorBidi"/>
      <w:i/>
      <w:iCs/>
      <w:color w:val="0F4761" w:themeColor="accent1" w:themeShade="BF"/>
    </w:rPr>
  </w:style>
  <w:style w:type="character" w:customStyle="1" w:styleId="Heading5Char">
    <w:name w:val="Heading 5 Char"/>
    <w:basedOn w:val="DefaultParagraphFont"/>
    <w:link w:val="Heading5"/>
    <w:uiPriority w:val="9"/>
    <w:semiHidden/>
    <w:rsid w:val="00B94CB3"/>
    <w:rPr>
      <w:rFonts w:asciiTheme="minorHAnsi" w:eastAsiaTheme="majorEastAsia" w:hAnsiTheme="minorHAnsi" w:cstheme="majorBidi"/>
      <w:color w:val="0F4761" w:themeColor="accent1" w:themeShade="BF"/>
    </w:rPr>
  </w:style>
  <w:style w:type="character" w:customStyle="1" w:styleId="Heading6Char">
    <w:name w:val="Heading 6 Char"/>
    <w:basedOn w:val="DefaultParagraphFont"/>
    <w:link w:val="Heading6"/>
    <w:uiPriority w:val="9"/>
    <w:semiHidden/>
    <w:rsid w:val="00B94CB3"/>
    <w:rPr>
      <w:rFonts w:asciiTheme="minorHAnsi" w:eastAsiaTheme="majorEastAsia" w:hAnsiTheme="minorHAnsi" w:cstheme="majorBidi"/>
      <w:i/>
      <w:iCs/>
      <w:color w:val="595959" w:themeColor="text1" w:themeTint="A6"/>
    </w:rPr>
  </w:style>
  <w:style w:type="character" w:customStyle="1" w:styleId="Heading7Char">
    <w:name w:val="Heading 7 Char"/>
    <w:basedOn w:val="DefaultParagraphFont"/>
    <w:link w:val="Heading7"/>
    <w:uiPriority w:val="9"/>
    <w:semiHidden/>
    <w:rsid w:val="00B94CB3"/>
    <w:rPr>
      <w:rFonts w:asciiTheme="minorHAnsi" w:eastAsiaTheme="majorEastAsia" w:hAnsiTheme="minorHAnsi" w:cstheme="majorBidi"/>
      <w:color w:val="595959" w:themeColor="text1" w:themeTint="A6"/>
    </w:rPr>
  </w:style>
  <w:style w:type="character" w:customStyle="1" w:styleId="Heading8Char">
    <w:name w:val="Heading 8 Char"/>
    <w:basedOn w:val="DefaultParagraphFont"/>
    <w:link w:val="Heading8"/>
    <w:uiPriority w:val="9"/>
    <w:semiHidden/>
    <w:rsid w:val="00B94CB3"/>
    <w:rPr>
      <w:rFonts w:asciiTheme="minorHAnsi" w:eastAsiaTheme="majorEastAsia" w:hAnsiTheme="minorHAnsi" w:cstheme="majorBidi"/>
      <w:i/>
      <w:iCs/>
      <w:color w:val="272727" w:themeColor="text1" w:themeTint="D8"/>
    </w:rPr>
  </w:style>
  <w:style w:type="character" w:customStyle="1" w:styleId="Heading9Char">
    <w:name w:val="Heading 9 Char"/>
    <w:basedOn w:val="DefaultParagraphFont"/>
    <w:link w:val="Heading9"/>
    <w:uiPriority w:val="9"/>
    <w:semiHidden/>
    <w:rsid w:val="00B94CB3"/>
    <w:rPr>
      <w:rFonts w:asciiTheme="minorHAnsi" w:eastAsiaTheme="majorEastAsia" w:hAnsiTheme="minorHAnsi" w:cstheme="majorBidi"/>
      <w:color w:val="272727" w:themeColor="text1" w:themeTint="D8"/>
    </w:rPr>
  </w:style>
  <w:style w:type="paragraph" w:styleId="Title">
    <w:name w:val="Title"/>
    <w:basedOn w:val="Normal"/>
    <w:next w:val="Normal"/>
    <w:link w:val="TitleChar"/>
    <w:uiPriority w:val="10"/>
    <w:qFormat/>
    <w:rsid w:val="00B94C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B94C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B94CB3"/>
    <w:pPr>
      <w:numPr>
        <w:ilvl w:val="1"/>
      </w:numPr>
    </w:pPr>
    <w:rPr>
      <w:rFonts w:asciiTheme="minorHAnsi" w:eastAsiaTheme="majorEastAsia" w:hAnsiTheme="minorHAnsi"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B94CB3"/>
    <w:rPr>
      <w:rFonts w:asciiTheme="minorHAnsi" w:eastAsiaTheme="majorEastAsia" w:hAnsiTheme="minorHAnsi" w:cstheme="majorBidi"/>
      <w:color w:val="595959" w:themeColor="text1" w:themeTint="A6"/>
      <w:spacing w:val="15"/>
      <w:sz w:val="28"/>
      <w:szCs w:val="28"/>
    </w:rPr>
  </w:style>
  <w:style w:type="paragraph" w:styleId="Quote">
    <w:name w:val="Quote"/>
    <w:basedOn w:val="Normal"/>
    <w:next w:val="Normal"/>
    <w:link w:val="QuoteChar"/>
    <w:uiPriority w:val="29"/>
    <w:qFormat/>
    <w:rsid w:val="00B94CB3"/>
    <w:pPr>
      <w:spacing w:before="160"/>
      <w:jc w:val="center"/>
    </w:pPr>
    <w:rPr>
      <w:i/>
      <w:iCs/>
      <w:color w:val="404040" w:themeColor="text1" w:themeTint="BF"/>
    </w:rPr>
  </w:style>
  <w:style w:type="character" w:customStyle="1" w:styleId="QuoteChar">
    <w:name w:val="Quote Char"/>
    <w:basedOn w:val="DefaultParagraphFont"/>
    <w:link w:val="Quote"/>
    <w:uiPriority w:val="29"/>
    <w:rsid w:val="00B94CB3"/>
    <w:rPr>
      <w:i/>
      <w:iCs/>
      <w:color w:val="404040" w:themeColor="text1" w:themeTint="BF"/>
    </w:rPr>
  </w:style>
  <w:style w:type="paragraph" w:styleId="ListParagraph">
    <w:name w:val="List Paragraph"/>
    <w:basedOn w:val="Normal"/>
    <w:uiPriority w:val="34"/>
    <w:qFormat/>
    <w:rsid w:val="00B94CB3"/>
    <w:pPr>
      <w:ind w:left="720"/>
      <w:contextualSpacing/>
    </w:pPr>
  </w:style>
  <w:style w:type="character" w:styleId="IntenseEmphasis">
    <w:name w:val="Intense Emphasis"/>
    <w:basedOn w:val="DefaultParagraphFont"/>
    <w:uiPriority w:val="21"/>
    <w:qFormat/>
    <w:rsid w:val="00B94CB3"/>
    <w:rPr>
      <w:i/>
      <w:iCs/>
      <w:color w:val="0F4761" w:themeColor="accent1" w:themeShade="BF"/>
    </w:rPr>
  </w:style>
  <w:style w:type="paragraph" w:styleId="IntenseQuote">
    <w:name w:val="Intense Quote"/>
    <w:basedOn w:val="Normal"/>
    <w:next w:val="Normal"/>
    <w:link w:val="IntenseQuoteChar"/>
    <w:uiPriority w:val="30"/>
    <w:qFormat/>
    <w:rsid w:val="00B94CB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B94CB3"/>
    <w:rPr>
      <w:i/>
      <w:iCs/>
      <w:color w:val="0F4761" w:themeColor="accent1" w:themeShade="BF"/>
    </w:rPr>
  </w:style>
  <w:style w:type="character" w:styleId="IntenseReference">
    <w:name w:val="Intense Reference"/>
    <w:basedOn w:val="DefaultParagraphFont"/>
    <w:uiPriority w:val="32"/>
    <w:qFormat/>
    <w:rsid w:val="00B94CB3"/>
    <w:rPr>
      <w:b/>
      <w:bCs/>
      <w:smallCaps/>
      <w:color w:val="0F4761" w:themeColor="accent1" w:themeShade="BF"/>
      <w:spacing w:val="5"/>
    </w:rPr>
  </w:style>
  <w:style w:type="paragraph" w:customStyle="1" w:styleId="Body-NumberedList1">
    <w:name w:val="Body-&gt;Numbered List 1"/>
    <w:basedOn w:val="Normal"/>
    <w:qFormat/>
    <w:rsid w:val="00B94CB3"/>
    <w:pPr>
      <w:numPr>
        <w:numId w:val="10"/>
      </w:numPr>
      <w:tabs>
        <w:tab w:val="left" w:pos="360"/>
        <w:tab w:val="left" w:pos="720"/>
      </w:tabs>
      <w:spacing w:after="90" w:line="240" w:lineRule="auto"/>
      <w:ind w:left="360"/>
      <w:jc w:val="both"/>
    </w:pPr>
    <w:rPr>
      <w:rFonts w:eastAsia="Times New Roman" w:cs="Adobe Garamond Pro"/>
      <w:kern w:val="0"/>
      <w:sz w:val="24"/>
      <w:szCs w:val="20"/>
      <w14:ligatures w14:val="none"/>
    </w:rPr>
  </w:style>
  <w:style w:type="paragraph" w:customStyle="1" w:styleId="Body-NumberedList1Goals">
    <w:name w:val="Body-&gt;Numbered List 1 Goals"/>
    <w:basedOn w:val="Normal"/>
    <w:autoRedefine/>
    <w:qFormat/>
    <w:rsid w:val="00B94CB3"/>
    <w:pPr>
      <w:numPr>
        <w:numId w:val="1"/>
      </w:numPr>
      <w:spacing w:after="90" w:line="240" w:lineRule="auto"/>
      <w:jc w:val="both"/>
    </w:pPr>
    <w:rPr>
      <w:rFonts w:eastAsia="Times New Roman" w:cs="Myriad Pro"/>
      <w:kern w:val="0"/>
      <w:sz w:val="24"/>
      <w:szCs w:val="20"/>
      <w14:ligatures w14:val="none"/>
    </w:rPr>
  </w:style>
  <w:style w:type="paragraph" w:customStyle="1" w:styleId="Headers-Header1">
    <w:name w:val="Headers-&gt;Header 1"/>
    <w:qFormat/>
    <w:rsid w:val="00B94CB3"/>
    <w:pPr>
      <w:tabs>
        <w:tab w:val="left" w:pos="360"/>
        <w:tab w:val="left" w:pos="720"/>
        <w:tab w:val="left" w:pos="1080"/>
        <w:tab w:val="left" w:pos="1440"/>
        <w:tab w:val="left" w:pos="1800"/>
      </w:tabs>
      <w:spacing w:before="360" w:after="90" w:line="240" w:lineRule="auto"/>
    </w:pPr>
    <w:rPr>
      <w:rFonts w:ascii="Myriad Pro" w:eastAsia="Times New Roman" w:hAnsi="Myriad Pro" w:cs="Myriad Pro"/>
      <w:b/>
      <w:caps/>
      <w:kern w:val="0"/>
      <w:sz w:val="28"/>
      <w:szCs w:val="20"/>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4.tiff"/><Relationship Id="rId13" Type="http://schemas.openxmlformats.org/officeDocument/2006/relationships/fontTable" Target="fontTable.xml"/><Relationship Id="rId3" Type="http://schemas.openxmlformats.org/officeDocument/2006/relationships/settings" Target="settings.xml"/><Relationship Id="rId7" Type="http://schemas.openxmlformats.org/officeDocument/2006/relationships/image" Target="media/image3.png"/><Relationship Id="rId12" Type="http://schemas.openxmlformats.org/officeDocument/2006/relationships/image" Target="media/image8.png"/><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7.png"/><Relationship Id="rId5" Type="http://schemas.openxmlformats.org/officeDocument/2006/relationships/image" Target="media/image1.JPG"/><Relationship Id="rId10" Type="http://schemas.openxmlformats.org/officeDocument/2006/relationships/image" Target="media/image6.tiff"/><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10</Pages>
  <Words>1509</Words>
  <Characters>8607</Characters>
  <Application>Microsoft Office Word</Application>
  <DocSecurity>0</DocSecurity>
  <Lines>71</Lines>
  <Paragraphs>20</Paragraphs>
  <ScaleCrop>false</ScaleCrop>
  <Company/>
  <LinksUpToDate>false</LinksUpToDate>
  <CharactersWithSpaces>10096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Corinne Alethea Oriana Summerill</dc:creator>
  <cp:keywords/>
  <dc:description/>
  <cp:lastModifiedBy>Corinne Alethea Oriana Summerill</cp:lastModifiedBy>
  <cp:revision>11</cp:revision>
  <dcterms:created xsi:type="dcterms:W3CDTF">2024-12-19T18:28:00Z</dcterms:created>
  <dcterms:modified xsi:type="dcterms:W3CDTF">2024-12-19T18:37:00Z</dcterms:modified>
</cp:coreProperties>
</file>